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CFF48">
      <w:pPr>
        <w:spacing w:after="0" w:line="259" w:lineRule="auto"/>
        <w:ind w:left="0" w:right="0" w:firstLine="0"/>
        <w:jc w:val="left"/>
        <w:rPr>
          <w:lang w:val="es-ES"/>
        </w:rPr>
      </w:pPr>
      <w:r>
        <w:rPr>
          <w:rFonts w:ascii="Times New Roman" w:hAnsi="Times New Roman" w:eastAsia="Times New Roman" w:cs="Times New Roman"/>
          <w:sz w:val="20"/>
          <w:lang w:val="es-ES"/>
        </w:rPr>
        <w:t xml:space="preserve"> </w:t>
      </w:r>
    </w:p>
    <w:p w14:paraId="5931C230">
      <w:pPr>
        <w:spacing w:after="0" w:line="259" w:lineRule="auto"/>
        <w:ind w:left="97" w:right="0"/>
        <w:jc w:val="center"/>
        <w:rPr>
          <w:lang w:val="es-ES"/>
        </w:rPr>
      </w:pPr>
      <w:r>
        <w:rPr>
          <w:b/>
          <w:lang w:val="es-ES"/>
        </w:rPr>
        <w:t xml:space="preserve">PROCESO GESTIÓN DEL TALENTO HUMANO </w:t>
      </w:r>
    </w:p>
    <w:p w14:paraId="1AE2AF9D">
      <w:pPr>
        <w:spacing w:after="0" w:line="259" w:lineRule="auto"/>
        <w:ind w:left="97" w:right="15"/>
        <w:jc w:val="center"/>
        <w:rPr>
          <w:lang w:val="es-ES"/>
        </w:rPr>
      </w:pPr>
      <w:r>
        <w:rPr>
          <w:b/>
          <w:lang w:val="es-ES"/>
        </w:rPr>
        <w:t xml:space="preserve">FORMATO INFORME MENSUAL EJECUCIÓN CONTRACTUAL </w:t>
      </w:r>
    </w:p>
    <w:p w14:paraId="4DB18CBD">
      <w:pPr>
        <w:spacing w:after="0" w:line="259" w:lineRule="auto"/>
        <w:ind w:left="0" w:right="0" w:firstLine="0"/>
        <w:jc w:val="left"/>
        <w:rPr>
          <w:lang w:val="es-ES"/>
        </w:rPr>
      </w:pPr>
      <w:r>
        <w:rPr>
          <w:b/>
          <w:sz w:val="23"/>
          <w:lang w:val="es-ES"/>
        </w:rPr>
        <w:t xml:space="preserve"> </w:t>
      </w:r>
    </w:p>
    <w:p w14:paraId="65CECD73">
      <w:pPr>
        <w:spacing w:after="0" w:line="259" w:lineRule="auto"/>
        <w:ind w:left="0" w:firstLine="0"/>
        <w:jc w:val="right"/>
        <w:rPr>
          <w:i/>
          <w:lang w:val="es-ES"/>
        </w:rPr>
      </w:pPr>
      <w:r>
        <w:rPr>
          <w:i/>
          <w:lang w:val="es-ES"/>
        </w:rPr>
        <w:t xml:space="preserve">Buenaventura, </w:t>
      </w:r>
      <w:r>
        <w:rPr>
          <w:rFonts w:hint="default"/>
          <w:i/>
          <w:lang w:val="es-ES"/>
        </w:rPr>
        <w:t>diciembre</w:t>
      </w:r>
      <w:r>
        <w:rPr>
          <w:i/>
          <w:lang w:val="es-ES"/>
        </w:rPr>
        <w:t>/2025</w:t>
      </w:r>
    </w:p>
    <w:p w14:paraId="6A926BC0">
      <w:pPr>
        <w:spacing w:after="0" w:line="259" w:lineRule="auto"/>
        <w:ind w:left="0" w:right="0" w:firstLine="0"/>
        <w:jc w:val="left"/>
        <w:rPr>
          <w:i/>
          <w:lang w:val="es-ES"/>
        </w:rPr>
      </w:pPr>
      <w:r>
        <w:rPr>
          <w:i/>
          <w:lang w:val="es-ES"/>
        </w:rPr>
        <w:t xml:space="preserve"> </w:t>
      </w:r>
    </w:p>
    <w:p w14:paraId="6E0A041D">
      <w:pPr>
        <w:ind w:left="98" w:right="0"/>
        <w:rPr>
          <w:i/>
          <w:lang w:val="es-ES"/>
        </w:rPr>
      </w:pPr>
      <w:r>
        <w:rPr>
          <w:i/>
          <w:lang w:val="es-ES"/>
        </w:rPr>
        <w:t xml:space="preserve">Señor (a) </w:t>
      </w:r>
    </w:p>
    <w:p w14:paraId="339AAE9D">
      <w:pPr>
        <w:spacing w:after="0" w:line="259" w:lineRule="auto"/>
        <w:ind w:left="98" w:right="0"/>
        <w:jc w:val="left"/>
        <w:rPr>
          <w:i/>
          <w:lang w:val="es-ES"/>
        </w:rPr>
      </w:pPr>
      <w:r>
        <w:rPr>
          <w:b/>
          <w:i/>
          <w:lang w:val="es-ES"/>
        </w:rPr>
        <w:t xml:space="preserve">JHON FELIPE VIDAL LOPEZ </w:t>
      </w:r>
    </w:p>
    <w:p w14:paraId="449B85E3">
      <w:pPr>
        <w:ind w:left="98" w:right="0"/>
        <w:rPr>
          <w:i/>
          <w:lang w:val="es-ES"/>
        </w:rPr>
      </w:pPr>
      <w:r>
        <w:rPr>
          <w:i/>
          <w:lang w:val="es-ES"/>
        </w:rPr>
        <w:t xml:space="preserve">SUPERVISOR(A) CONTRATO No. </w:t>
      </w:r>
      <w:r>
        <w:rPr>
          <w:b/>
          <w:i/>
          <w:lang w:val="es-ES"/>
        </w:rPr>
        <w:t>CO1.PCCNTR.</w:t>
      </w:r>
      <w:r>
        <w:rPr>
          <w:i/>
          <w:lang w:val="es-ES"/>
        </w:rPr>
        <w:t xml:space="preserve"> </w:t>
      </w:r>
      <w:r>
        <w:rPr>
          <w:b/>
          <w:i/>
          <w:lang w:val="es-ES"/>
        </w:rPr>
        <w:t>7477287 DE 2025</w:t>
      </w:r>
    </w:p>
    <w:p w14:paraId="0CF9FC91">
      <w:pPr>
        <w:spacing w:after="2" w:line="240" w:lineRule="auto"/>
        <w:ind w:left="103" w:right="4423" w:firstLine="0"/>
        <w:jc w:val="left"/>
        <w:rPr>
          <w:i/>
          <w:lang w:val="es-ES"/>
        </w:rPr>
      </w:pPr>
      <w:r>
        <w:rPr>
          <w:i/>
          <w:lang w:val="es-ES"/>
        </w:rPr>
        <w:t xml:space="preserve">COORDINADOR ACADEMICO COORDINACION ACADEMICA CNP Buenaventura D.E. </w:t>
      </w:r>
    </w:p>
    <w:p w14:paraId="2EE847B6">
      <w:pPr>
        <w:spacing w:after="0" w:line="259" w:lineRule="auto"/>
        <w:ind w:left="0" w:right="0" w:firstLine="0"/>
        <w:jc w:val="left"/>
        <w:rPr>
          <w:lang w:val="es-ES"/>
        </w:rPr>
      </w:pPr>
      <w:r>
        <w:rPr>
          <w:sz w:val="23"/>
          <w:lang w:val="es-ES"/>
        </w:rPr>
        <w:t xml:space="preserve"> </w:t>
      </w:r>
    </w:p>
    <w:p w14:paraId="7E449CA9">
      <w:pPr>
        <w:ind w:left="5217" w:right="0"/>
        <w:jc w:val="left"/>
        <w:rPr>
          <w:i/>
          <w:lang w:val="es-ES"/>
        </w:rPr>
      </w:pPr>
      <w:r>
        <w:rPr>
          <w:b/>
          <w:i/>
          <w:lang w:val="es-ES"/>
        </w:rPr>
        <w:t xml:space="preserve">Asunto: </w:t>
      </w:r>
      <w:r>
        <w:rPr>
          <w:i/>
          <w:lang w:val="es-ES"/>
        </w:rPr>
        <w:t>Informe mensual de ejecución contractual del mes de</w:t>
      </w:r>
      <w:r>
        <w:rPr>
          <w:rFonts w:hint="default"/>
          <w:i/>
          <w:lang w:val="es-ES"/>
        </w:rPr>
        <w:t xml:space="preserve"> diciembre</w:t>
      </w:r>
      <w:r>
        <w:rPr>
          <w:i/>
          <w:lang w:val="es-ES"/>
        </w:rPr>
        <w:t>/2025</w:t>
      </w:r>
    </w:p>
    <w:p w14:paraId="39967A5A">
      <w:pPr>
        <w:spacing w:after="0" w:line="259" w:lineRule="auto"/>
        <w:ind w:left="0" w:right="0" w:firstLine="0"/>
        <w:jc w:val="left"/>
        <w:rPr>
          <w:lang w:val="es-ES"/>
        </w:rPr>
      </w:pPr>
      <w:r>
        <w:rPr>
          <w:lang w:val="es-ES"/>
        </w:rPr>
        <w:t xml:space="preserve"> </w:t>
      </w:r>
    </w:p>
    <w:p w14:paraId="59836536">
      <w:pPr>
        <w:spacing w:after="0" w:line="259" w:lineRule="auto"/>
        <w:ind w:left="0" w:right="0" w:firstLine="0"/>
        <w:jc w:val="left"/>
        <w:rPr>
          <w:lang w:val="es-ES"/>
        </w:rPr>
      </w:pPr>
    </w:p>
    <w:p w14:paraId="5ACDBB9B">
      <w:pPr>
        <w:ind w:left="98" w:right="0"/>
        <w:rPr>
          <w:i/>
          <w:lang w:val="es-ES"/>
        </w:rPr>
      </w:pPr>
      <w:r>
        <w:rPr>
          <w:b/>
          <w:i/>
          <w:lang w:val="es-ES"/>
        </w:rPr>
        <w:t xml:space="preserve">Referencia: </w:t>
      </w:r>
      <w:r>
        <w:rPr>
          <w:i/>
          <w:lang w:val="es-ES"/>
        </w:rPr>
        <w:t xml:space="preserve">No. </w:t>
      </w:r>
      <w:r>
        <w:rPr>
          <w:b/>
          <w:i/>
          <w:lang w:val="es-ES"/>
        </w:rPr>
        <w:t>CO1.PCCNTR.</w:t>
      </w:r>
      <w:r>
        <w:rPr>
          <w:i/>
          <w:lang w:val="es-ES"/>
        </w:rPr>
        <w:t xml:space="preserve"> </w:t>
      </w:r>
      <w:r>
        <w:rPr>
          <w:b/>
          <w:i/>
          <w:lang w:val="es-ES"/>
        </w:rPr>
        <w:t>7477287 DE 2025</w:t>
      </w:r>
    </w:p>
    <w:p w14:paraId="38899E0C">
      <w:pPr>
        <w:ind w:left="98" w:right="0"/>
        <w:rPr>
          <w:lang w:val="es-ES"/>
        </w:rPr>
      </w:pPr>
    </w:p>
    <w:p w14:paraId="007549EF">
      <w:pPr>
        <w:ind w:left="98" w:right="0"/>
        <w:rPr>
          <w:lang w:val="es-ES"/>
        </w:rPr>
      </w:pPr>
      <w:r>
        <w:rPr>
          <w:b/>
          <w:lang w:val="es-ES"/>
        </w:rPr>
        <w:t>Claudia Milena Gómez Arias</w:t>
      </w:r>
      <w:r>
        <w:rPr>
          <w:lang w:val="es-ES"/>
        </w:rPr>
        <w:t xml:space="preserve"> identificada con la cédula de ciudadanía No. </w:t>
      </w:r>
      <w:r>
        <w:rPr>
          <w:b/>
          <w:lang w:val="es-ES"/>
        </w:rPr>
        <w:t>31.585.349</w:t>
      </w:r>
      <w:r>
        <w:rPr>
          <w:lang w:val="es-ES"/>
        </w:rPr>
        <w:t xml:space="preserve"> de Buenaventura, en mi calidad de Contratista del SENA, en Coordinación Académica, en cumplimiento del Contrato de Prestación de Servicios de la referencia, a continuación, presento el Informe de actividades realizadas en el mes objeto de cobro. </w:t>
      </w:r>
    </w:p>
    <w:p w14:paraId="20867140">
      <w:pPr>
        <w:spacing w:after="0" w:line="259" w:lineRule="auto"/>
        <w:ind w:left="0" w:right="0" w:firstLine="0"/>
        <w:jc w:val="left"/>
        <w:rPr>
          <w:lang w:val="es-ES"/>
        </w:rPr>
      </w:pPr>
      <w:r>
        <w:rPr>
          <w:lang w:val="es-ES"/>
        </w:rPr>
        <w:t xml:space="preserve"> </w:t>
      </w:r>
    </w:p>
    <w:p w14:paraId="431B5DB1">
      <w:pPr>
        <w:ind w:left="98" w:right="0"/>
        <w:rPr>
          <w:i/>
          <w:iCs/>
          <w:lang w:val="es-ES"/>
        </w:rPr>
      </w:pPr>
      <w:r>
        <w:rPr>
          <w:b/>
          <w:lang w:val="es-ES"/>
        </w:rPr>
        <w:t>Valor y forma de Pago:</w:t>
      </w:r>
      <w:r>
        <w:rPr>
          <w:b/>
          <w:i/>
          <w:iCs/>
          <w:lang w:val="es-ES"/>
        </w:rPr>
        <w:t xml:space="preserve"> </w:t>
      </w:r>
      <w:r>
        <w:rPr>
          <w:rFonts w:hint="default"/>
          <w:i/>
          <w:iCs/>
          <w:lang w:val="es-ES"/>
        </w:rPr>
        <w:t xml:space="preserve">El valor total del presente contrato será </w:t>
      </w:r>
      <w:r>
        <w:rPr>
          <w:rFonts w:hint="default"/>
          <w:b/>
          <w:bCs/>
          <w:i/>
          <w:iCs/>
          <w:lang w:val="es-ES"/>
        </w:rPr>
        <w:t>CUARENTA Y SIETE MILLONES NOVECIENTOS OCHENTA Y OCHO MIL DOSCIENTOS TREINTA Y UN PESOS M/CTE</w:t>
      </w:r>
      <w:r>
        <w:rPr>
          <w:rFonts w:hint="default"/>
          <w:i/>
          <w:iCs/>
          <w:lang w:val="es-ES"/>
        </w:rPr>
        <w:t xml:space="preserve"> (</w:t>
      </w:r>
      <w:r>
        <w:rPr>
          <w:rFonts w:hint="default"/>
          <w:b/>
          <w:bCs/>
          <w:i/>
          <w:iCs/>
          <w:lang w:val="es-ES"/>
        </w:rPr>
        <w:t>$47.988.231</w:t>
      </w:r>
      <w:r>
        <w:rPr>
          <w:rFonts w:hint="default"/>
          <w:i/>
          <w:iCs/>
          <w:lang w:val="es-ES"/>
        </w:rPr>
        <w:t>). Esta suma será pagada por el SENA al contratista de la siguiente manera: a) Un pago en el mes de</w:t>
      </w:r>
      <w:r>
        <w:rPr>
          <w:rFonts w:hint="default"/>
          <w:b/>
          <w:bCs/>
          <w:i/>
          <w:iCs/>
          <w:lang w:val="es-ES"/>
        </w:rPr>
        <w:t xml:space="preserve"> febrero</w:t>
      </w:r>
      <w:r>
        <w:rPr>
          <w:rFonts w:hint="default"/>
          <w:i/>
          <w:iCs/>
          <w:lang w:val="es-ES"/>
        </w:rPr>
        <w:t xml:space="preserve"> de 2025, por valor de </w:t>
      </w:r>
      <w:r>
        <w:rPr>
          <w:rFonts w:hint="default"/>
          <w:b/>
          <w:bCs/>
          <w:i/>
          <w:iCs/>
          <w:lang w:val="es-ES"/>
        </w:rPr>
        <w:t>UN MILLÓN NOVECIENTOS NOVENTA Y TRES MIL CIENTO VEINTIÚN PESOS M/CTE</w:t>
      </w:r>
      <w:r>
        <w:rPr>
          <w:rFonts w:hint="default"/>
          <w:i/>
          <w:iCs/>
          <w:lang w:val="es-ES"/>
        </w:rPr>
        <w:t xml:space="preserve"> (</w:t>
      </w:r>
      <w:r>
        <w:rPr>
          <w:rFonts w:hint="default"/>
          <w:b/>
          <w:bCs/>
          <w:i/>
          <w:iCs/>
          <w:lang w:val="es-ES"/>
        </w:rPr>
        <w:t>$1.993.121</w:t>
      </w:r>
      <w:r>
        <w:rPr>
          <w:rFonts w:hint="default"/>
          <w:i/>
          <w:iCs/>
          <w:lang w:val="es-ES"/>
        </w:rPr>
        <w:t xml:space="preserve">) b) diez (10) pagos iguales por los meses de </w:t>
      </w:r>
      <w:r>
        <w:rPr>
          <w:rFonts w:hint="default"/>
          <w:b/>
          <w:bCs/>
          <w:i/>
          <w:iCs/>
          <w:lang w:val="es-ES"/>
        </w:rPr>
        <w:t>marzo a diciembre</w:t>
      </w:r>
      <w:r>
        <w:rPr>
          <w:rFonts w:hint="default"/>
          <w:i/>
          <w:iCs/>
          <w:lang w:val="es-ES"/>
        </w:rPr>
        <w:t xml:space="preserve"> de 2025, por valor de </w:t>
      </w:r>
      <w:r>
        <w:rPr>
          <w:rFonts w:hint="default"/>
          <w:b/>
          <w:bCs/>
          <w:i/>
          <w:iCs/>
          <w:lang w:val="es-ES"/>
        </w:rPr>
        <w:t>CUATRO MILLONES QUINIENTOS NOVENTA Y NUEVE MIL QUINIENTOS ONCE PESOS M/CTE</w:t>
      </w:r>
      <w:r>
        <w:rPr>
          <w:rFonts w:hint="default"/>
          <w:i/>
          <w:iCs/>
          <w:lang w:val="es-ES"/>
        </w:rPr>
        <w:t xml:space="preserve"> (</w:t>
      </w:r>
      <w:r>
        <w:rPr>
          <w:rFonts w:hint="default"/>
          <w:b/>
          <w:bCs/>
          <w:i/>
          <w:iCs/>
          <w:lang w:val="es-ES"/>
        </w:rPr>
        <w:t>$4.599.511</w:t>
      </w:r>
      <w:r>
        <w:rPr>
          <w:rFonts w:hint="default"/>
          <w:i/>
          <w:iCs/>
          <w:lang w:val="es-ES"/>
        </w:rPr>
        <w:t>) cada uno</w:t>
      </w:r>
      <w:r>
        <w:rPr>
          <w:i/>
          <w:iCs/>
          <w:lang w:val="es-ES"/>
        </w:rPr>
        <w:t xml:space="preserve">. </w:t>
      </w:r>
    </w:p>
    <w:p w14:paraId="43B8B717">
      <w:pPr>
        <w:ind w:left="98" w:right="0"/>
        <w:rPr>
          <w:lang w:val="es-ES"/>
        </w:rPr>
      </w:pPr>
    </w:p>
    <w:p w14:paraId="57E9764E">
      <w:pPr>
        <w:ind w:left="98" w:right="0"/>
        <w:rPr>
          <w:lang w:val="es-ES"/>
        </w:rPr>
      </w:pPr>
      <w:r>
        <w:rPr>
          <w:rFonts w:hint="default"/>
          <w:b/>
          <w:bCs/>
          <w:lang w:val="es-ES"/>
        </w:rPr>
        <w:t>A</w:t>
      </w:r>
      <w:r>
        <w:rPr>
          <w:b/>
          <w:bCs/>
          <w:lang w:val="es-ES"/>
        </w:rPr>
        <w:t>dición y prórroga</w:t>
      </w:r>
      <w:r>
        <w:rPr>
          <w:lang w:val="es-ES"/>
        </w:rPr>
        <w:t xml:space="preserve"> al contrato No. </w:t>
      </w:r>
      <w:r>
        <w:rPr>
          <w:b/>
          <w:bCs/>
          <w:lang w:val="es-ES"/>
        </w:rPr>
        <w:t>CO1.PCCNTR.747728</w:t>
      </w:r>
      <w:r>
        <w:rPr>
          <w:lang w:val="es-ES"/>
        </w:rPr>
        <w:t>7 de 2025 a partir del 18 de diciembre de 2025 hasta el 30 de diciembre de 2025</w:t>
      </w:r>
    </w:p>
    <w:p w14:paraId="4337127E">
      <w:pPr>
        <w:ind w:left="98" w:right="0"/>
        <w:rPr>
          <w:lang w:val="es-ES"/>
        </w:rPr>
      </w:pPr>
    </w:p>
    <w:p w14:paraId="1888CCA2">
      <w:pPr>
        <w:ind w:left="98" w:right="0"/>
        <w:rPr>
          <w:lang w:val="es-ES"/>
        </w:rPr>
      </w:pPr>
      <w:r>
        <w:rPr>
          <w:b/>
          <w:lang w:val="es-ES"/>
        </w:rPr>
        <w:t xml:space="preserve">Plazo: </w:t>
      </w:r>
      <w:r>
        <w:rPr>
          <w:lang w:val="es-ES"/>
        </w:rPr>
        <w:t xml:space="preserve">Será hasta el </w:t>
      </w:r>
      <w:r>
        <w:rPr>
          <w:rFonts w:hint="default"/>
          <w:lang w:val="es-ES"/>
        </w:rPr>
        <w:t>30</w:t>
      </w:r>
      <w:r>
        <w:rPr>
          <w:lang w:val="es-ES"/>
        </w:rPr>
        <w:t xml:space="preserve"> de diciembre de 2025</w:t>
      </w:r>
    </w:p>
    <w:p w14:paraId="59AF1D9C">
      <w:pPr>
        <w:spacing w:after="0" w:line="259" w:lineRule="auto"/>
        <w:ind w:left="0" w:right="0" w:firstLine="0"/>
        <w:jc w:val="left"/>
        <w:rPr>
          <w:lang w:val="es-ES"/>
        </w:rPr>
      </w:pPr>
      <w:r>
        <w:rPr>
          <w:lang w:val="es-ES"/>
        </w:rPr>
        <w:t xml:space="preserve"> </w:t>
      </w:r>
    </w:p>
    <w:tbl>
      <w:tblPr>
        <w:tblStyle w:val="5"/>
        <w:tblW w:w="8786" w:type="dxa"/>
        <w:tblInd w:w="108" w:type="dxa"/>
        <w:tblLayout w:type="autofit"/>
        <w:tblCellMar>
          <w:top w:w="43" w:type="dxa"/>
          <w:left w:w="110" w:type="dxa"/>
          <w:bottom w:w="0" w:type="dxa"/>
          <w:right w:w="44" w:type="dxa"/>
        </w:tblCellMar>
      </w:tblPr>
      <w:tblGrid>
        <w:gridCol w:w="8786"/>
      </w:tblGrid>
      <w:tr w14:paraId="2DD70011">
        <w:tblPrEx>
          <w:tblCellMar>
            <w:top w:w="43" w:type="dxa"/>
            <w:left w:w="110" w:type="dxa"/>
            <w:bottom w:w="0" w:type="dxa"/>
            <w:right w:w="44" w:type="dxa"/>
          </w:tblCellMar>
        </w:tblPrEx>
        <w:trPr>
          <w:trHeight w:val="300" w:hRule="atLeast"/>
        </w:trPr>
        <w:tc>
          <w:tcPr>
            <w:tcW w:w="8786" w:type="dxa"/>
            <w:tcBorders>
              <w:top w:val="single" w:color="000000" w:sz="4" w:space="0"/>
              <w:left w:val="single" w:color="000000" w:sz="4" w:space="0"/>
              <w:bottom w:val="single" w:color="000000" w:sz="4" w:space="0"/>
              <w:right w:val="single" w:color="000000" w:sz="4" w:space="0"/>
            </w:tcBorders>
          </w:tcPr>
          <w:p w14:paraId="4A9C43F7">
            <w:pPr>
              <w:spacing w:after="0" w:line="259" w:lineRule="auto"/>
              <w:ind w:left="0" w:right="0" w:firstLine="0"/>
              <w:jc w:val="left"/>
            </w:pPr>
            <w:r>
              <w:rPr>
                <w:b/>
              </w:rPr>
              <w:t xml:space="preserve">OBJETO: </w:t>
            </w:r>
          </w:p>
        </w:tc>
      </w:tr>
      <w:tr w14:paraId="050B19EF">
        <w:tblPrEx>
          <w:tblCellMar>
            <w:top w:w="43" w:type="dxa"/>
            <w:left w:w="110" w:type="dxa"/>
            <w:bottom w:w="0" w:type="dxa"/>
            <w:right w:w="44" w:type="dxa"/>
          </w:tblCellMar>
        </w:tblPrEx>
        <w:trPr>
          <w:trHeight w:val="505" w:hRule="atLeast"/>
        </w:trPr>
        <w:tc>
          <w:tcPr>
            <w:tcW w:w="8786" w:type="dxa"/>
            <w:tcBorders>
              <w:top w:val="single" w:color="000000" w:sz="4" w:space="0"/>
              <w:left w:val="single" w:color="000000" w:sz="4" w:space="0"/>
              <w:bottom w:val="single" w:color="000000" w:sz="4" w:space="0"/>
              <w:right w:val="single" w:color="000000" w:sz="4" w:space="0"/>
            </w:tcBorders>
          </w:tcPr>
          <w:p w14:paraId="0CF6B29A">
            <w:pPr>
              <w:autoSpaceDE w:val="0"/>
              <w:autoSpaceDN w:val="0"/>
              <w:adjustRightInd w:val="0"/>
              <w:spacing w:after="0" w:line="240" w:lineRule="auto"/>
              <w:ind w:left="0" w:right="0" w:firstLine="0"/>
              <w:jc w:val="left"/>
              <w:rPr>
                <w:rFonts w:ascii="Arial" w:hAnsi="Arial" w:cs="Arial" w:eastAsiaTheme="minorEastAsia"/>
                <w:i/>
                <w:iCs/>
                <w:color w:val="auto"/>
                <w:sz w:val="22"/>
                <w:lang w:val="es-ES"/>
              </w:rPr>
            </w:pPr>
            <w:r>
              <w:rPr>
                <w:rFonts w:ascii="Arial" w:hAnsi="Arial" w:cs="Arial" w:eastAsiaTheme="minorEastAsia"/>
                <w:i/>
                <w:iCs/>
                <w:color w:val="auto"/>
                <w:sz w:val="22"/>
                <w:lang w:val="es-ES"/>
              </w:rPr>
              <w:t>Contratación de instructores de oferta regular del Centro Náutico Pesquero, vigencia</w:t>
            </w:r>
          </w:p>
          <w:p w14:paraId="5F0A1CDC">
            <w:pPr>
              <w:spacing w:after="0" w:line="259" w:lineRule="auto"/>
              <w:ind w:left="0" w:right="50" w:firstLine="0"/>
              <w:rPr>
                <w:lang w:val="es-ES"/>
              </w:rPr>
            </w:pPr>
            <w:r>
              <w:rPr>
                <w:rFonts w:ascii="Arial" w:hAnsi="Arial" w:cs="Arial" w:eastAsiaTheme="minorEastAsia"/>
                <w:i/>
                <w:iCs/>
                <w:color w:val="auto"/>
                <w:sz w:val="22"/>
              </w:rPr>
              <w:t>2025.</w:t>
            </w:r>
          </w:p>
        </w:tc>
      </w:tr>
    </w:tbl>
    <w:p w14:paraId="4F69BD6D">
      <w:pPr>
        <w:spacing w:after="217" w:line="259" w:lineRule="auto"/>
        <w:ind w:left="0" w:right="0" w:firstLine="0"/>
        <w:jc w:val="left"/>
        <w:rPr>
          <w:lang w:val="es-ES"/>
        </w:rPr>
      </w:pPr>
      <w:r>
        <w:rPr>
          <w:sz w:val="20"/>
          <w:lang w:val="es-ES"/>
        </w:rPr>
        <w:t xml:space="preserve"> </w:t>
      </w:r>
    </w:p>
    <w:p w14:paraId="4EA8176D">
      <w:pPr>
        <w:ind w:left="98" w:right="0"/>
        <w:rPr>
          <w:lang w:val="es-ES"/>
        </w:rPr>
      </w:pPr>
      <w:r>
        <w:rPr>
          <w:b/>
          <w:lang w:val="es-ES"/>
        </w:rPr>
        <w:t xml:space="preserve">Obligaciones Específicas: </w:t>
      </w:r>
      <w:r>
        <w:rPr>
          <w:lang w:val="es-ES"/>
        </w:rPr>
        <w:t xml:space="preserve">(Trascriba las obligaciones específicas del contrato, dentro del siguiente cuadro) </w:t>
      </w:r>
    </w:p>
    <w:p w14:paraId="20781DB1">
      <w:pPr>
        <w:spacing w:after="0" w:line="259" w:lineRule="auto"/>
        <w:ind w:left="0" w:right="0" w:firstLine="0"/>
        <w:jc w:val="left"/>
        <w:rPr>
          <w:lang w:val="es-ES"/>
        </w:rPr>
      </w:pPr>
      <w:r>
        <w:rPr>
          <w:lang w:val="es-ES"/>
        </w:rPr>
        <w:t xml:space="preserve"> </w:t>
      </w:r>
    </w:p>
    <w:tbl>
      <w:tblPr>
        <w:tblStyle w:val="5"/>
        <w:tblW w:w="8851" w:type="dxa"/>
        <w:tblInd w:w="216" w:type="dxa"/>
        <w:tblLayout w:type="fixed"/>
        <w:tblCellMar>
          <w:top w:w="10" w:type="dxa"/>
          <w:left w:w="5" w:type="dxa"/>
          <w:bottom w:w="0" w:type="dxa"/>
          <w:right w:w="65" w:type="dxa"/>
        </w:tblCellMar>
      </w:tblPr>
      <w:tblGrid>
        <w:gridCol w:w="569"/>
        <w:gridCol w:w="2830"/>
        <w:gridCol w:w="2901"/>
        <w:gridCol w:w="2551"/>
      </w:tblGrid>
      <w:tr w14:paraId="71E8DF7E">
        <w:tblPrEx>
          <w:tblCellMar>
            <w:top w:w="10" w:type="dxa"/>
            <w:left w:w="5" w:type="dxa"/>
            <w:bottom w:w="0" w:type="dxa"/>
            <w:right w:w="65" w:type="dxa"/>
          </w:tblCellMar>
        </w:tblPrEx>
        <w:trPr>
          <w:trHeight w:val="415" w:hRule="atLeast"/>
        </w:trPr>
        <w:tc>
          <w:tcPr>
            <w:tcW w:w="569" w:type="dxa"/>
            <w:tcBorders>
              <w:top w:val="single" w:color="000000" w:sz="4" w:space="0"/>
              <w:left w:val="single" w:color="000000" w:sz="4" w:space="0"/>
              <w:bottom w:val="single" w:color="000000" w:sz="4" w:space="0"/>
              <w:right w:val="single" w:color="000000" w:sz="4" w:space="0"/>
            </w:tcBorders>
          </w:tcPr>
          <w:p w14:paraId="711688EF">
            <w:pPr>
              <w:spacing w:after="0" w:line="259" w:lineRule="auto"/>
              <w:ind w:left="163"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No </w:t>
            </w:r>
          </w:p>
        </w:tc>
        <w:tc>
          <w:tcPr>
            <w:tcW w:w="2830" w:type="dxa"/>
            <w:tcBorders>
              <w:top w:val="single" w:color="000000" w:sz="4" w:space="0"/>
              <w:left w:val="single" w:color="000000" w:sz="4" w:space="0"/>
              <w:bottom w:val="single" w:color="000000" w:sz="4" w:space="0"/>
              <w:right w:val="single" w:color="000000" w:sz="4" w:space="0"/>
            </w:tcBorders>
          </w:tcPr>
          <w:p w14:paraId="46A1E4C9">
            <w:pPr>
              <w:spacing w:after="0" w:line="259" w:lineRule="auto"/>
              <w:ind w:left="61" w:right="0" w:firstLine="0"/>
              <w:jc w:val="center"/>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Obligaciones </w:t>
            </w:r>
          </w:p>
        </w:tc>
        <w:tc>
          <w:tcPr>
            <w:tcW w:w="2901" w:type="dxa"/>
            <w:tcBorders>
              <w:top w:val="single" w:color="000000" w:sz="4" w:space="0"/>
              <w:left w:val="single" w:color="000000" w:sz="4" w:space="0"/>
              <w:bottom w:val="single" w:color="000000" w:sz="4" w:space="0"/>
              <w:right w:val="single" w:color="000000" w:sz="4" w:space="0"/>
            </w:tcBorders>
          </w:tcPr>
          <w:p w14:paraId="6A57220D">
            <w:pPr>
              <w:spacing w:after="0" w:line="259" w:lineRule="auto"/>
              <w:ind w:left="173"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Acciones realizadas </w:t>
            </w:r>
          </w:p>
        </w:tc>
        <w:tc>
          <w:tcPr>
            <w:tcW w:w="2551" w:type="dxa"/>
            <w:tcBorders>
              <w:top w:val="single" w:color="000000" w:sz="4" w:space="0"/>
              <w:left w:val="single" w:color="000000" w:sz="4" w:space="0"/>
              <w:bottom w:val="single" w:color="000000" w:sz="4" w:space="0"/>
              <w:right w:val="single" w:color="000000" w:sz="4" w:space="0"/>
            </w:tcBorders>
          </w:tcPr>
          <w:p w14:paraId="13F0C63F">
            <w:pPr>
              <w:numPr>
                <w:ilvl w:val="0"/>
                <w:numId w:val="0"/>
              </w:numPr>
              <w:spacing w:after="0" w:line="259" w:lineRule="auto"/>
              <w:ind w:leftChars="0" w:right="0" w:rightChars="0"/>
              <w:jc w:val="center"/>
              <w:rPr>
                <w:rFonts w:hint="default" w:ascii="Calibri Light" w:hAnsi="Calibri Light" w:cs="Calibri Light"/>
                <w:b/>
                <w:bCs w:val="0"/>
                <w:sz w:val="24"/>
                <w:szCs w:val="24"/>
              </w:rPr>
            </w:pPr>
            <w:r>
              <w:rPr>
                <w:rFonts w:hint="default" w:ascii="Calibri Light" w:hAnsi="Calibri Light" w:cs="Calibri Light"/>
                <w:b/>
                <w:bCs w:val="0"/>
                <w:sz w:val="24"/>
                <w:szCs w:val="24"/>
              </w:rPr>
              <w:t>Evidencias</w:t>
            </w:r>
          </w:p>
        </w:tc>
      </w:tr>
      <w:tr w14:paraId="6A85FCB0">
        <w:tblPrEx>
          <w:tblCellMar>
            <w:top w:w="10" w:type="dxa"/>
            <w:left w:w="2" w:type="dxa"/>
            <w:bottom w:w="0" w:type="dxa"/>
            <w:right w:w="60" w:type="dxa"/>
          </w:tblCellMar>
        </w:tblPrEx>
        <w:trPr>
          <w:trHeight w:val="60" w:hRule="atLeast"/>
        </w:trPr>
        <w:tc>
          <w:tcPr>
            <w:tcW w:w="569" w:type="dxa"/>
            <w:tcBorders>
              <w:top w:val="single" w:color="000000" w:sz="4" w:space="0"/>
              <w:left w:val="single" w:color="000000" w:sz="4" w:space="0"/>
              <w:bottom w:val="single" w:color="000000" w:sz="4" w:space="0"/>
              <w:right w:val="single" w:color="000000" w:sz="4" w:space="0"/>
            </w:tcBorders>
          </w:tcPr>
          <w:p w14:paraId="1EDF1C93">
            <w:pPr>
              <w:spacing w:after="0" w:line="259" w:lineRule="auto"/>
              <w:ind w:left="108" w:right="0" w:firstLine="0"/>
              <w:rPr>
                <w:rFonts w:hint="default" w:ascii="Calibri Light" w:hAnsi="Calibri Light" w:cs="Calibri Light"/>
                <w:sz w:val="22"/>
                <w:szCs w:val="22"/>
              </w:rPr>
            </w:pPr>
            <w:r>
              <w:rPr>
                <w:rFonts w:hint="default" w:ascii="Calibri Light" w:hAnsi="Calibri Light" w:cs="Calibri Light"/>
                <w:sz w:val="22"/>
                <w:szCs w:val="22"/>
              </w:rPr>
              <w:t xml:space="preserve">  1</w:t>
            </w:r>
          </w:p>
        </w:tc>
        <w:tc>
          <w:tcPr>
            <w:tcW w:w="2830" w:type="dxa"/>
            <w:tcBorders>
              <w:top w:val="single" w:color="000000" w:sz="4" w:space="0"/>
              <w:left w:val="single" w:color="000000" w:sz="4" w:space="0"/>
              <w:bottom w:val="single" w:color="000000" w:sz="4" w:space="0"/>
              <w:right w:val="single" w:color="000000" w:sz="4" w:space="0"/>
            </w:tcBorders>
          </w:tcPr>
          <w:p w14:paraId="0633321B">
            <w:pPr>
              <w:spacing w:after="0" w:line="259" w:lineRule="auto"/>
              <w:ind w:left="108"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Participar en la planeación de los procesos formativos de acuerdo con los lineamientos institucionales, para el área temática del objeto contractual.</w:t>
            </w:r>
          </w:p>
        </w:tc>
        <w:tc>
          <w:tcPr>
            <w:tcW w:w="2901" w:type="dxa"/>
            <w:tcBorders>
              <w:top w:val="single" w:color="000000" w:sz="4" w:space="0"/>
              <w:left w:val="single" w:color="000000" w:sz="4" w:space="0"/>
              <w:bottom w:val="single" w:color="000000" w:sz="4" w:space="0"/>
              <w:right w:val="single" w:color="000000" w:sz="4" w:space="0"/>
            </w:tcBorders>
          </w:tcPr>
          <w:p w14:paraId="518F1C4A">
            <w:pPr>
              <w:numPr>
                <w:ilvl w:val="0"/>
                <w:numId w:val="1"/>
              </w:numPr>
              <w:spacing w:after="0" w:line="259" w:lineRule="auto"/>
              <w:ind w:left="420" w:leftChars="0" w:right="0" w:hanging="420" w:firstLineChars="0"/>
              <w:jc w:val="left"/>
              <w:rPr>
                <w:rFonts w:hint="default" w:ascii="Calibri Light" w:hAnsi="Calibri Light" w:cs="Calibri Light"/>
                <w:sz w:val="22"/>
                <w:szCs w:val="22"/>
                <w:lang w:val="es-CO"/>
              </w:rPr>
            </w:pPr>
            <w:r>
              <w:rPr>
                <w:rFonts w:hint="default" w:ascii="Calibri Light" w:hAnsi="Calibri Light" w:cs="Calibri Light"/>
                <w:sz w:val="22"/>
                <w:szCs w:val="22"/>
                <w:lang w:val="es-CO"/>
              </w:rPr>
              <w:t>Se realizan reuniones para planeación de los procesos formativos en la etapa productiva de aprendices del CNP.</w:t>
            </w:r>
          </w:p>
          <w:p w14:paraId="0D406C1F">
            <w:pPr>
              <w:numPr>
                <w:numId w:val="0"/>
              </w:numPr>
              <w:spacing w:after="0" w:line="259" w:lineRule="auto"/>
              <w:ind w:leftChars="0" w:right="0" w:rightChars="0"/>
              <w:jc w:val="left"/>
              <w:rPr>
                <w:rFonts w:hint="default" w:ascii="Calibri Light" w:hAnsi="Calibri Light" w:cs="Calibri Light"/>
                <w:sz w:val="22"/>
                <w:szCs w:val="22"/>
                <w:lang w:val="es-ES"/>
              </w:rPr>
            </w:pPr>
          </w:p>
        </w:tc>
        <w:tc>
          <w:tcPr>
            <w:tcW w:w="2551" w:type="dxa"/>
            <w:tcBorders>
              <w:top w:val="single" w:color="000000" w:sz="4" w:space="0"/>
              <w:left w:val="single" w:color="000000" w:sz="4" w:space="0"/>
              <w:bottom w:val="single" w:color="000000" w:sz="4" w:space="0"/>
              <w:right w:val="single" w:color="000000" w:sz="4" w:space="0"/>
            </w:tcBorders>
          </w:tcPr>
          <w:p w14:paraId="7B2B9496">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GC_31585349_11925_diciembre_2025</w:t>
            </w:r>
          </w:p>
        </w:tc>
      </w:tr>
      <w:tr w14:paraId="1035894B">
        <w:tblPrEx>
          <w:tblCellMar>
            <w:top w:w="10" w:type="dxa"/>
            <w:left w:w="2" w:type="dxa"/>
            <w:bottom w:w="0" w:type="dxa"/>
            <w:right w:w="60" w:type="dxa"/>
          </w:tblCellMar>
        </w:tblPrEx>
        <w:trPr>
          <w:trHeight w:val="60" w:hRule="atLeast"/>
        </w:trPr>
        <w:tc>
          <w:tcPr>
            <w:tcW w:w="569" w:type="dxa"/>
            <w:tcBorders>
              <w:top w:val="single" w:color="000000" w:sz="4" w:space="0"/>
              <w:left w:val="single" w:color="000000" w:sz="4" w:space="0"/>
              <w:bottom w:val="single" w:color="000000" w:sz="4" w:space="0"/>
              <w:right w:val="single" w:color="000000" w:sz="4" w:space="0"/>
            </w:tcBorders>
          </w:tcPr>
          <w:p w14:paraId="05249FAA">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2</w:t>
            </w:r>
          </w:p>
        </w:tc>
        <w:tc>
          <w:tcPr>
            <w:tcW w:w="2830" w:type="dxa"/>
            <w:tcBorders>
              <w:top w:val="single" w:color="000000" w:sz="4" w:space="0"/>
              <w:left w:val="single" w:color="000000" w:sz="4" w:space="0"/>
              <w:bottom w:val="single" w:color="000000" w:sz="4" w:space="0"/>
              <w:right w:val="single" w:color="000000" w:sz="4" w:space="0"/>
            </w:tcBorders>
          </w:tcPr>
          <w:p w14:paraId="2480E915">
            <w:pPr>
              <w:spacing w:after="0" w:line="259" w:lineRule="auto"/>
              <w:ind w:left="2" w:right="52"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Participar bajo previa autorización, en jornadas de diseño y desarrollo curricular de programas de Formación Profesional Integral, conforme a las necesidades nacionales y a los lineamientos institucionales requeridos para el área temática objeto del contrato.</w:t>
            </w:r>
          </w:p>
        </w:tc>
        <w:tc>
          <w:tcPr>
            <w:tcW w:w="2901" w:type="dxa"/>
            <w:tcBorders>
              <w:top w:val="single" w:color="000000" w:sz="4" w:space="0"/>
              <w:left w:val="single" w:color="000000" w:sz="4" w:space="0"/>
              <w:bottom w:val="single" w:color="000000" w:sz="4" w:space="0"/>
              <w:right w:val="single" w:color="000000" w:sz="4" w:space="0"/>
            </w:tcBorders>
          </w:tcPr>
          <w:p w14:paraId="39DD7B50">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49216216">
            <w:pPr>
              <w:spacing w:after="0" w:line="259" w:lineRule="auto"/>
              <w:ind w:left="0" w:right="0" w:firstLine="0"/>
              <w:jc w:val="left"/>
              <w:rPr>
                <w:rFonts w:hint="default" w:ascii="Calibri Light" w:hAnsi="Calibri Light" w:cs="Calibri Light"/>
                <w:sz w:val="22"/>
                <w:szCs w:val="22"/>
                <w:lang w:val="es-CO"/>
              </w:rPr>
            </w:pPr>
          </w:p>
        </w:tc>
        <w:tc>
          <w:tcPr>
            <w:tcW w:w="2551" w:type="dxa"/>
            <w:tcBorders>
              <w:top w:val="single" w:color="000000" w:sz="4" w:space="0"/>
              <w:left w:val="single" w:color="000000" w:sz="4" w:space="0"/>
              <w:bottom w:val="single" w:color="000000" w:sz="4" w:space="0"/>
              <w:right w:val="single" w:color="000000" w:sz="4" w:space="0"/>
            </w:tcBorders>
          </w:tcPr>
          <w:p w14:paraId="1EE805F6">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03C1D91E">
            <w:pPr>
              <w:spacing w:after="0" w:line="259" w:lineRule="auto"/>
              <w:ind w:left="5" w:right="0" w:firstLine="0"/>
              <w:jc w:val="left"/>
              <w:rPr>
                <w:rFonts w:hint="default" w:ascii="Calibri Light" w:hAnsi="Calibri Light" w:cs="Calibri Light"/>
                <w:sz w:val="22"/>
                <w:szCs w:val="22"/>
                <w:lang w:val="es-CO"/>
              </w:rPr>
            </w:pPr>
          </w:p>
        </w:tc>
      </w:tr>
      <w:tr w14:paraId="061739ED">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5897D7EA">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3</w:t>
            </w:r>
          </w:p>
        </w:tc>
        <w:tc>
          <w:tcPr>
            <w:tcW w:w="2830" w:type="dxa"/>
            <w:tcBorders>
              <w:top w:val="single" w:color="000000" w:sz="4" w:space="0"/>
              <w:left w:val="single" w:color="000000" w:sz="4" w:space="0"/>
              <w:bottom w:val="single" w:color="000000" w:sz="4" w:space="0"/>
              <w:right w:val="single" w:color="000000" w:sz="4" w:space="0"/>
            </w:tcBorders>
          </w:tcPr>
          <w:p w14:paraId="2D1A30D0">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Evaluar los aprendizajes previos correspondientes a las fichas asignadas, de acuerdo con los procedimientos, plazos y herramientas tecnológicas que la entidad defina.</w:t>
            </w:r>
          </w:p>
        </w:tc>
        <w:tc>
          <w:tcPr>
            <w:tcW w:w="2901" w:type="dxa"/>
            <w:tcBorders>
              <w:top w:val="single" w:color="000000" w:sz="4" w:space="0"/>
              <w:left w:val="single" w:color="000000" w:sz="4" w:space="0"/>
              <w:bottom w:val="single" w:color="000000" w:sz="4" w:space="0"/>
              <w:right w:val="single" w:color="000000" w:sz="4" w:space="0"/>
            </w:tcBorders>
          </w:tcPr>
          <w:p w14:paraId="102FD9D0">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69E62F63">
            <w:pPr>
              <w:spacing w:after="0" w:line="259" w:lineRule="auto"/>
              <w:ind w:left="0" w:right="0" w:firstLine="0"/>
              <w:jc w:val="left"/>
              <w:rPr>
                <w:rFonts w:hint="default" w:ascii="Calibri Light" w:hAnsi="Calibri Light" w:cs="Calibri Light"/>
                <w:sz w:val="22"/>
                <w:szCs w:val="22"/>
                <w:lang w:val="es-CO"/>
              </w:rPr>
            </w:pPr>
          </w:p>
        </w:tc>
        <w:tc>
          <w:tcPr>
            <w:tcW w:w="2551" w:type="dxa"/>
            <w:tcBorders>
              <w:top w:val="single" w:color="000000" w:sz="4" w:space="0"/>
              <w:left w:val="single" w:color="000000" w:sz="4" w:space="0"/>
              <w:bottom w:val="single" w:color="000000" w:sz="4" w:space="0"/>
              <w:right w:val="single" w:color="000000" w:sz="4" w:space="0"/>
            </w:tcBorders>
          </w:tcPr>
          <w:p w14:paraId="0D7DCB58">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7E2F8A27">
            <w:pPr>
              <w:spacing w:after="0" w:line="259" w:lineRule="auto"/>
              <w:ind w:left="5" w:right="0" w:firstLine="0"/>
              <w:jc w:val="left"/>
              <w:rPr>
                <w:rFonts w:hint="default" w:ascii="Calibri Light" w:hAnsi="Calibri Light" w:cs="Calibri Light"/>
                <w:sz w:val="22"/>
                <w:szCs w:val="22"/>
                <w:lang w:val="es-CO"/>
              </w:rPr>
            </w:pPr>
          </w:p>
        </w:tc>
      </w:tr>
      <w:tr w14:paraId="737E34C3">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2E49C26A">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4</w:t>
            </w:r>
          </w:p>
        </w:tc>
        <w:tc>
          <w:tcPr>
            <w:tcW w:w="2830" w:type="dxa"/>
            <w:tcBorders>
              <w:top w:val="single" w:color="000000" w:sz="4" w:space="0"/>
              <w:left w:val="single" w:color="000000" w:sz="4" w:space="0"/>
              <w:bottom w:val="single" w:color="000000" w:sz="4" w:space="0"/>
              <w:right w:val="single" w:color="000000" w:sz="4" w:space="0"/>
            </w:tcBorders>
          </w:tcPr>
          <w:p w14:paraId="0F80C7A7">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W w:w="2901" w:type="dxa"/>
            <w:tcBorders>
              <w:top w:val="single" w:color="000000" w:sz="4" w:space="0"/>
              <w:left w:val="single" w:color="000000" w:sz="4" w:space="0"/>
              <w:bottom w:val="single" w:color="000000" w:sz="4" w:space="0"/>
              <w:right w:val="single" w:color="000000" w:sz="4" w:space="0"/>
            </w:tcBorders>
          </w:tcPr>
          <w:p w14:paraId="671A47F4">
            <w:pPr>
              <w:pStyle w:val="7"/>
              <w:numPr>
                <w:ilvl w:val="0"/>
                <w:numId w:val="1"/>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rPr>
              <w:t>Impartir FPI a los aprendices de la ficha 2823040 Tecnólogo Negociación Internacional en la fase de etapa productiva</w:t>
            </w:r>
            <w:r>
              <w:rPr>
                <w:rFonts w:hint="default" w:ascii="Calibri Light" w:hAnsi="Calibri Light" w:cs="Calibri Light"/>
                <w:sz w:val="22"/>
                <w:szCs w:val="22"/>
                <w:lang w:val="es-ES"/>
              </w:rPr>
              <w:t>.</w:t>
            </w:r>
          </w:p>
          <w:p w14:paraId="54C2151A">
            <w:pPr>
              <w:pStyle w:val="7"/>
              <w:rPr>
                <w:rFonts w:hint="default" w:ascii="Calibri Light" w:hAnsi="Calibri Light" w:cs="Calibri Light"/>
                <w:sz w:val="22"/>
                <w:szCs w:val="22"/>
                <w:lang w:val="es-ES"/>
              </w:rPr>
            </w:pPr>
          </w:p>
          <w:p w14:paraId="2B6C6EFD">
            <w:pPr>
              <w:pStyle w:val="7"/>
              <w:numPr>
                <w:ilvl w:val="0"/>
                <w:numId w:val="1"/>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lang w:val="es-ES"/>
              </w:rPr>
              <w:t>Evaluar la competencia de etapa productiva en  Sofía Plus de los aprendices de la ficha 2823040 que finalizaron satisfactoriamente sus prácticas laborales.</w:t>
            </w:r>
          </w:p>
          <w:p w14:paraId="4F4E139D">
            <w:pPr>
              <w:pStyle w:val="7"/>
              <w:rPr>
                <w:rFonts w:hint="default" w:ascii="Calibri Light" w:hAnsi="Calibri Light" w:cs="Calibri Light"/>
                <w:sz w:val="22"/>
                <w:szCs w:val="22"/>
                <w:lang w:val="es-ES"/>
              </w:rPr>
            </w:pPr>
          </w:p>
          <w:p w14:paraId="448F9EEB">
            <w:pPr>
              <w:spacing w:after="0" w:line="259" w:lineRule="auto"/>
              <w:ind w:left="0" w:right="0" w:firstLine="0"/>
              <w:jc w:val="left"/>
              <w:rPr>
                <w:rFonts w:hint="default" w:ascii="Calibri Light" w:hAnsi="Calibri Light" w:cs="Calibri Light"/>
                <w:sz w:val="22"/>
                <w:szCs w:val="22"/>
                <w:lang w:val="es-CO"/>
              </w:rPr>
            </w:pPr>
          </w:p>
        </w:tc>
        <w:tc>
          <w:tcPr>
            <w:tcW w:w="2551" w:type="dxa"/>
            <w:tcBorders>
              <w:top w:val="single" w:color="000000" w:sz="4" w:space="0"/>
              <w:left w:val="single" w:color="000000" w:sz="4" w:space="0"/>
              <w:bottom w:val="single" w:color="000000" w:sz="4" w:space="0"/>
              <w:right w:val="single" w:color="000000" w:sz="4" w:space="0"/>
            </w:tcBorders>
          </w:tcPr>
          <w:p w14:paraId="4B045868">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rPr>
              <w:fldChar w:fldCharType="begin"/>
            </w:r>
            <w:r>
              <w:rPr>
                <w:rFonts w:hint="default" w:ascii="Calibri Light" w:hAnsi="Calibri Light" w:cs="Calibri Light"/>
                <w:sz w:val="22"/>
                <w:szCs w:val="22"/>
              </w:rPr>
              <w:instrText xml:space="preserve"> HYPERLINK "https://drive.google.com/drive/folders/1P1omcmcQgTHPsdkOgPGEoFnNW5t5h_87?usp=drive_link" </w:instrText>
            </w:r>
            <w:r>
              <w:rPr>
                <w:rFonts w:hint="default" w:ascii="Calibri Light" w:hAnsi="Calibri Light" w:cs="Calibri Light"/>
                <w:sz w:val="22"/>
                <w:szCs w:val="22"/>
              </w:rPr>
              <w:fldChar w:fldCharType="separate"/>
            </w:r>
            <w:r>
              <w:rPr>
                <w:rStyle w:val="4"/>
                <w:rFonts w:hint="default" w:ascii="Calibri Light" w:hAnsi="Calibri Light" w:cs="Calibri Light"/>
                <w:sz w:val="22"/>
                <w:szCs w:val="22"/>
              </w:rPr>
              <w:t>https://drive.google.com/drive/folders/1P1omcmcQgTHPsdkOgPGEoFnNW5t5h_87?usp=drive_link</w:t>
            </w:r>
            <w:r>
              <w:rPr>
                <w:rFonts w:hint="default" w:ascii="Calibri Light" w:hAnsi="Calibri Light" w:cs="Calibri Light"/>
                <w:sz w:val="22"/>
                <w:szCs w:val="22"/>
              </w:rPr>
              <w:fldChar w:fldCharType="end"/>
            </w:r>
            <w:r>
              <w:rPr>
                <w:rFonts w:hint="default" w:ascii="Calibri Light" w:hAnsi="Calibri Light" w:cs="Calibri Light"/>
                <w:sz w:val="22"/>
                <w:szCs w:val="22"/>
                <w:lang w:val="es-ES"/>
              </w:rPr>
              <w:t xml:space="preserve"> </w:t>
            </w:r>
          </w:p>
          <w:p w14:paraId="6CC76AB1">
            <w:pPr>
              <w:numPr>
                <w:ilvl w:val="0"/>
                <w:numId w:val="0"/>
              </w:numPr>
              <w:spacing w:after="0" w:line="259" w:lineRule="auto"/>
              <w:ind w:leftChars="0" w:right="0" w:rightChars="0"/>
              <w:jc w:val="left"/>
              <w:rPr>
                <w:rFonts w:hint="default" w:ascii="Calibri Light" w:hAnsi="Calibri Light" w:cs="Calibri Light"/>
                <w:sz w:val="22"/>
                <w:szCs w:val="22"/>
                <w:lang w:val="es-ES"/>
              </w:rPr>
            </w:pPr>
          </w:p>
          <w:p w14:paraId="5F9FD4EF">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GC_31585349_11925_diciembre_2025</w:t>
            </w:r>
          </w:p>
          <w:p w14:paraId="1F6D3776">
            <w:pPr>
              <w:spacing w:after="0" w:line="259" w:lineRule="auto"/>
              <w:ind w:left="0" w:right="0" w:firstLine="0"/>
              <w:jc w:val="left"/>
              <w:rPr>
                <w:rFonts w:hint="default" w:ascii="Calibri Light" w:hAnsi="Calibri Light" w:cs="Calibri Light"/>
                <w:sz w:val="22"/>
                <w:szCs w:val="22"/>
                <w:lang w:val="es-CO"/>
              </w:rPr>
            </w:pPr>
          </w:p>
          <w:p w14:paraId="1F3B51F8">
            <w:pPr>
              <w:spacing w:after="0" w:line="259" w:lineRule="auto"/>
              <w:ind w:left="0" w:right="0" w:firstLine="0"/>
              <w:jc w:val="left"/>
              <w:rPr>
                <w:rFonts w:hint="default" w:ascii="Calibri Light" w:hAnsi="Calibri Light" w:cs="Calibri Light"/>
                <w:sz w:val="22"/>
                <w:szCs w:val="22"/>
                <w:lang w:val="es-CO"/>
              </w:rPr>
            </w:pPr>
          </w:p>
        </w:tc>
      </w:tr>
      <w:tr w14:paraId="5EA154DA">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63E1C141">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5</w:t>
            </w:r>
          </w:p>
        </w:tc>
        <w:tc>
          <w:tcPr>
            <w:tcW w:w="2830" w:type="dxa"/>
            <w:tcBorders>
              <w:top w:val="single" w:color="000000" w:sz="4" w:space="0"/>
              <w:left w:val="single" w:color="000000" w:sz="4" w:space="0"/>
              <w:bottom w:val="single" w:color="000000" w:sz="4" w:space="0"/>
              <w:right w:val="single" w:color="000000" w:sz="4" w:space="0"/>
            </w:tcBorders>
          </w:tcPr>
          <w:p w14:paraId="59BBD0A4">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Participar bajo previa autorización en proyectos de investigación o innovación técnica y/o pedagógica alineado con las políticas de SENNOVA.</w:t>
            </w:r>
          </w:p>
        </w:tc>
        <w:tc>
          <w:tcPr>
            <w:tcW w:w="2901" w:type="dxa"/>
            <w:tcBorders>
              <w:top w:val="single" w:color="000000" w:sz="4" w:space="0"/>
              <w:left w:val="single" w:color="000000" w:sz="4" w:space="0"/>
              <w:bottom w:val="single" w:color="000000" w:sz="4" w:space="0"/>
              <w:right w:val="single" w:color="000000" w:sz="4" w:space="0"/>
            </w:tcBorders>
          </w:tcPr>
          <w:p w14:paraId="012CBCA6">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69FD333D">
            <w:pPr>
              <w:spacing w:after="0" w:line="259" w:lineRule="auto"/>
              <w:ind w:left="0" w:right="0" w:firstLine="0"/>
              <w:jc w:val="left"/>
              <w:rPr>
                <w:rFonts w:hint="default" w:ascii="Calibri Light" w:hAnsi="Calibri Light" w:cs="Calibri Light"/>
                <w:sz w:val="22"/>
                <w:szCs w:val="22"/>
                <w:lang w:val="es-CO"/>
              </w:rPr>
            </w:pPr>
          </w:p>
        </w:tc>
        <w:tc>
          <w:tcPr>
            <w:tcW w:w="2551" w:type="dxa"/>
            <w:tcBorders>
              <w:top w:val="single" w:color="000000" w:sz="4" w:space="0"/>
              <w:left w:val="single" w:color="000000" w:sz="4" w:space="0"/>
              <w:bottom w:val="single" w:color="000000" w:sz="4" w:space="0"/>
              <w:right w:val="single" w:color="000000" w:sz="4" w:space="0"/>
            </w:tcBorders>
          </w:tcPr>
          <w:p w14:paraId="1B719E54">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016FF62F">
            <w:pPr>
              <w:spacing w:after="0" w:line="259" w:lineRule="auto"/>
              <w:ind w:left="5" w:right="0" w:firstLine="0"/>
              <w:jc w:val="left"/>
              <w:rPr>
                <w:rFonts w:hint="default" w:ascii="Calibri Light" w:hAnsi="Calibri Light" w:cs="Calibri Light"/>
                <w:sz w:val="22"/>
                <w:szCs w:val="22"/>
                <w:lang w:val="es-CO"/>
              </w:rPr>
            </w:pPr>
          </w:p>
        </w:tc>
      </w:tr>
      <w:tr w14:paraId="57F670F3">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741BD9DC">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6</w:t>
            </w:r>
          </w:p>
        </w:tc>
        <w:tc>
          <w:tcPr>
            <w:tcW w:w="2830" w:type="dxa"/>
            <w:tcBorders>
              <w:top w:val="single" w:color="000000" w:sz="4" w:space="0"/>
              <w:left w:val="single" w:color="000000" w:sz="4" w:space="0"/>
              <w:bottom w:val="single" w:color="000000" w:sz="4" w:space="0"/>
              <w:right w:val="single" w:color="000000" w:sz="4" w:space="0"/>
            </w:tcBorders>
          </w:tcPr>
          <w:p w14:paraId="1CAC52DD">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Entregar los soportes del procedimiento de Ingreso de aprendices al programa de formación tales como: Ficha de matrícula; fotocopia del documento de identidad, y/o requisitos definidos en el diseño curricular, cuando ejecute formación complementaria.</w:t>
            </w:r>
          </w:p>
        </w:tc>
        <w:tc>
          <w:tcPr>
            <w:tcW w:w="2901" w:type="dxa"/>
            <w:tcBorders>
              <w:top w:val="single" w:color="000000" w:sz="4" w:space="0"/>
              <w:left w:val="single" w:color="000000" w:sz="4" w:space="0"/>
              <w:bottom w:val="single" w:color="000000" w:sz="4" w:space="0"/>
              <w:right w:val="single" w:color="000000" w:sz="4" w:space="0"/>
            </w:tcBorders>
          </w:tcPr>
          <w:p w14:paraId="7080E0C5">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4E22A4AF">
            <w:pPr>
              <w:spacing w:after="0" w:line="259" w:lineRule="auto"/>
              <w:ind w:left="0" w:right="0" w:firstLine="0"/>
              <w:jc w:val="left"/>
              <w:rPr>
                <w:rFonts w:hint="default" w:ascii="Calibri Light" w:hAnsi="Calibri Light" w:cs="Calibri Light"/>
                <w:sz w:val="22"/>
                <w:szCs w:val="22"/>
                <w:lang w:val="es-CO"/>
              </w:rPr>
            </w:pPr>
          </w:p>
        </w:tc>
        <w:tc>
          <w:tcPr>
            <w:tcW w:w="2551" w:type="dxa"/>
            <w:tcBorders>
              <w:top w:val="single" w:color="000000" w:sz="4" w:space="0"/>
              <w:left w:val="single" w:color="000000" w:sz="4" w:space="0"/>
              <w:bottom w:val="single" w:color="000000" w:sz="4" w:space="0"/>
              <w:right w:val="single" w:color="000000" w:sz="4" w:space="0"/>
            </w:tcBorders>
          </w:tcPr>
          <w:p w14:paraId="343E1B5D">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34BC6590">
            <w:pPr>
              <w:spacing w:after="0" w:line="259" w:lineRule="auto"/>
              <w:ind w:left="5" w:right="0" w:firstLine="0"/>
              <w:jc w:val="left"/>
              <w:rPr>
                <w:rFonts w:hint="default" w:ascii="Calibri Light" w:hAnsi="Calibri Light" w:cs="Calibri Light"/>
                <w:sz w:val="22"/>
                <w:szCs w:val="22"/>
                <w:lang w:val="es-CO"/>
              </w:rPr>
            </w:pPr>
          </w:p>
        </w:tc>
      </w:tr>
      <w:tr w14:paraId="504CD15D">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3216A1DC">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7</w:t>
            </w:r>
          </w:p>
        </w:tc>
        <w:tc>
          <w:tcPr>
            <w:tcW w:w="2830" w:type="dxa"/>
            <w:tcBorders>
              <w:top w:val="single" w:color="000000" w:sz="4" w:space="0"/>
              <w:left w:val="single" w:color="000000" w:sz="4" w:space="0"/>
              <w:bottom w:val="single" w:color="000000" w:sz="4" w:space="0"/>
              <w:right w:val="single" w:color="000000" w:sz="4" w:space="0"/>
            </w:tcBorders>
          </w:tcPr>
          <w:p w14:paraId="4676337E">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W w:w="2901" w:type="dxa"/>
            <w:tcBorders>
              <w:top w:val="single" w:color="000000" w:sz="4" w:space="0"/>
              <w:left w:val="single" w:color="000000" w:sz="4" w:space="0"/>
              <w:bottom w:val="single" w:color="000000" w:sz="4" w:space="0"/>
              <w:right w:val="single" w:color="000000" w:sz="4" w:space="0"/>
            </w:tcBorders>
            <w:shd w:val="clear" w:color="auto" w:fill="auto"/>
            <w:vAlign w:val="top"/>
          </w:tcPr>
          <w:p w14:paraId="412A24B9">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1060CD63">
            <w:pPr>
              <w:spacing w:after="0" w:line="259" w:lineRule="auto"/>
              <w:ind w:left="0" w:leftChars="0" w:right="0" w:rightChars="0" w:firstLine="0" w:firstLineChars="0"/>
              <w:jc w:val="left"/>
              <w:rPr>
                <w:rFonts w:hint="default" w:ascii="Calibri Light" w:hAnsi="Calibri Light" w:eastAsia="Calibri" w:cs="Calibri Light"/>
                <w:color w:val="000000"/>
                <w:sz w:val="22"/>
                <w:szCs w:val="22"/>
                <w:lang w:val="es-ES" w:eastAsia="en-US" w:bidi="ar-SA"/>
              </w:rPr>
            </w:pPr>
          </w:p>
        </w:tc>
        <w:tc>
          <w:tcPr>
            <w:tcW w:w="2551" w:type="dxa"/>
            <w:tcBorders>
              <w:top w:val="single" w:color="000000" w:sz="4" w:space="0"/>
              <w:left w:val="single" w:color="000000" w:sz="4" w:space="0"/>
              <w:bottom w:val="single" w:color="000000" w:sz="4" w:space="0"/>
              <w:right w:val="single" w:color="000000" w:sz="4" w:space="0"/>
            </w:tcBorders>
            <w:shd w:val="clear" w:color="auto" w:fill="auto"/>
            <w:vAlign w:val="top"/>
          </w:tcPr>
          <w:p w14:paraId="47B791ED">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p w14:paraId="509CBBA8">
            <w:pPr>
              <w:spacing w:after="0" w:line="259" w:lineRule="auto"/>
              <w:ind w:left="5" w:leftChars="0" w:right="0" w:rightChars="0" w:firstLine="0" w:firstLineChars="0"/>
              <w:jc w:val="left"/>
              <w:rPr>
                <w:rFonts w:hint="default" w:ascii="Calibri Light" w:hAnsi="Calibri Light" w:eastAsia="Calibri" w:cs="Calibri Light"/>
                <w:color w:val="000000"/>
                <w:sz w:val="22"/>
                <w:szCs w:val="22"/>
                <w:lang w:val="es-CO" w:eastAsia="en-US" w:bidi="ar-SA"/>
              </w:rPr>
            </w:pPr>
          </w:p>
        </w:tc>
      </w:tr>
      <w:tr w14:paraId="6813C170">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2A2FE851">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8</w:t>
            </w:r>
          </w:p>
        </w:tc>
        <w:tc>
          <w:tcPr>
            <w:tcW w:w="2830" w:type="dxa"/>
            <w:tcBorders>
              <w:top w:val="single" w:color="000000" w:sz="4" w:space="0"/>
              <w:left w:val="single" w:color="000000" w:sz="4" w:space="0"/>
              <w:bottom w:val="single" w:color="000000" w:sz="4" w:space="0"/>
              <w:right w:val="single" w:color="000000" w:sz="4" w:space="0"/>
            </w:tcBorders>
          </w:tcPr>
          <w:p w14:paraId="28B70C97">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tc>
        <w:tc>
          <w:tcPr>
            <w:tcW w:w="2901" w:type="dxa"/>
            <w:tcBorders>
              <w:top w:val="single" w:color="000000" w:sz="4" w:space="0"/>
              <w:left w:val="single" w:color="000000" w:sz="4" w:space="0"/>
              <w:bottom w:val="single" w:color="000000" w:sz="4" w:space="0"/>
              <w:right w:val="single" w:color="000000" w:sz="4" w:space="0"/>
            </w:tcBorders>
          </w:tcPr>
          <w:p w14:paraId="7F1EB4FA">
            <w:pPr>
              <w:pStyle w:val="7"/>
              <w:numPr>
                <w:ilvl w:val="0"/>
                <w:numId w:val="1"/>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rPr>
              <w:t xml:space="preserve">Capacitación a </w:t>
            </w:r>
            <w:r>
              <w:rPr>
                <w:rFonts w:hint="default" w:ascii="Calibri Light" w:hAnsi="Calibri Light" w:cs="Calibri Light"/>
                <w:sz w:val="22"/>
                <w:szCs w:val="22"/>
                <w:lang w:val="es-ES"/>
              </w:rPr>
              <w:t>instructores</w:t>
            </w:r>
            <w:r>
              <w:rPr>
                <w:rFonts w:hint="default" w:ascii="Calibri Light" w:hAnsi="Calibri Light"/>
                <w:sz w:val="22"/>
                <w:szCs w:val="22"/>
                <w:lang w:val="es-ES"/>
              </w:rPr>
              <w:t xml:space="preserve">  </w:t>
            </w:r>
            <w:r>
              <w:rPr>
                <w:rFonts w:hint="default" w:ascii="Calibri Light" w:hAnsi="Calibri Light" w:cs="Calibri Light"/>
                <w:sz w:val="22"/>
                <w:szCs w:val="22"/>
                <w:lang w:val="es-ES"/>
              </w:rPr>
              <w:t xml:space="preserve"> del </w:t>
            </w:r>
            <w:r>
              <w:rPr>
                <w:rFonts w:hint="default" w:ascii="Calibri Light" w:hAnsi="Calibri Light" w:cs="Calibri Light"/>
                <w:sz w:val="22"/>
                <w:szCs w:val="22"/>
              </w:rPr>
              <w:t xml:space="preserve">Formato </w:t>
            </w:r>
            <w:r>
              <w:rPr>
                <w:rFonts w:hint="default" w:ascii="Calibri Light" w:hAnsi="Calibri Light" w:cs="Calibri Light"/>
                <w:sz w:val="22"/>
                <w:szCs w:val="22"/>
                <w:lang w:val="es-ES"/>
              </w:rPr>
              <w:t>F023 de seguimiento y F147 de Bitácoras para la ejecución de la etapa productiva</w:t>
            </w:r>
          </w:p>
          <w:p w14:paraId="02EC14AE">
            <w:pPr>
              <w:pStyle w:val="7"/>
              <w:rPr>
                <w:rFonts w:hint="default" w:ascii="Calibri Light" w:hAnsi="Calibri Light" w:cs="Calibri Light"/>
                <w:sz w:val="22"/>
                <w:szCs w:val="22"/>
              </w:rPr>
            </w:pPr>
          </w:p>
          <w:p w14:paraId="7C622D8C">
            <w:pPr>
              <w:pStyle w:val="7"/>
              <w:rPr>
                <w:rFonts w:hint="default" w:ascii="Calibri Light" w:hAnsi="Calibri Light" w:cs="Calibri Light"/>
                <w:sz w:val="22"/>
                <w:szCs w:val="22"/>
              </w:rPr>
            </w:pPr>
          </w:p>
        </w:tc>
        <w:tc>
          <w:tcPr>
            <w:tcW w:w="2551" w:type="dxa"/>
            <w:tcBorders>
              <w:top w:val="single" w:color="000000" w:sz="4" w:space="0"/>
              <w:left w:val="single" w:color="000000" w:sz="4" w:space="0"/>
              <w:bottom w:val="single" w:color="000000" w:sz="4" w:space="0"/>
              <w:right w:val="single" w:color="000000" w:sz="4" w:space="0"/>
            </w:tcBorders>
          </w:tcPr>
          <w:p w14:paraId="45671A36">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 xml:space="preserve">GC_31585349_11925_diciembre_2025, </w:t>
            </w:r>
            <w:r>
              <w:rPr>
                <w:rFonts w:hint="default" w:ascii="Calibri Light" w:hAnsi="Calibri Light" w:cs="Calibri Light"/>
                <w:sz w:val="22"/>
                <w:szCs w:val="22"/>
                <w:lang w:val="es-CO"/>
              </w:rPr>
              <w:t>Registro fotográfico</w:t>
            </w:r>
            <w:r>
              <w:rPr>
                <w:rFonts w:hint="default" w:ascii="Calibri Light" w:hAnsi="Calibri Light" w:cs="Calibri Light"/>
                <w:sz w:val="22"/>
                <w:szCs w:val="22"/>
                <w:lang w:val="es-ES"/>
              </w:rPr>
              <w:t>, Microsoft Teams</w:t>
            </w:r>
          </w:p>
        </w:tc>
      </w:tr>
      <w:tr w14:paraId="5741ACB0">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5BE460CD">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9</w:t>
            </w:r>
          </w:p>
        </w:tc>
        <w:tc>
          <w:tcPr>
            <w:tcW w:w="2830" w:type="dxa"/>
            <w:tcBorders>
              <w:top w:val="single" w:color="000000" w:sz="4" w:space="0"/>
              <w:left w:val="single" w:color="000000" w:sz="4" w:space="0"/>
              <w:bottom w:val="single" w:color="000000" w:sz="4" w:space="0"/>
              <w:right w:val="single" w:color="000000" w:sz="4" w:space="0"/>
            </w:tcBorders>
          </w:tcPr>
          <w:p w14:paraId="033CC573">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Cumplir con los lineamientos del Sistema Integrado de Gestión y el Sistema de Seguridad de Salud en el Trabajo y asistir a las convocatorias que el centro programa.</w:t>
            </w:r>
          </w:p>
        </w:tc>
        <w:tc>
          <w:tcPr>
            <w:tcW w:w="2901" w:type="dxa"/>
            <w:tcBorders>
              <w:top w:val="single" w:color="000000" w:sz="4" w:space="0"/>
              <w:left w:val="single" w:color="000000" w:sz="4" w:space="0"/>
              <w:bottom w:val="single" w:color="000000" w:sz="4" w:space="0"/>
              <w:right w:val="single" w:color="000000" w:sz="4" w:space="0"/>
            </w:tcBorders>
          </w:tcPr>
          <w:p w14:paraId="6665ECD7">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tc>
        <w:tc>
          <w:tcPr>
            <w:tcW w:w="2551" w:type="dxa"/>
            <w:tcBorders>
              <w:top w:val="single" w:color="000000" w:sz="4" w:space="0"/>
              <w:left w:val="single" w:color="000000" w:sz="4" w:space="0"/>
              <w:bottom w:val="single" w:color="000000" w:sz="4" w:space="0"/>
              <w:right w:val="single" w:color="000000" w:sz="4" w:space="0"/>
            </w:tcBorders>
          </w:tcPr>
          <w:p w14:paraId="22883588">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tc>
      </w:tr>
      <w:tr w14:paraId="3B7A5A5D">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2D715EF6">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10</w:t>
            </w:r>
          </w:p>
        </w:tc>
        <w:tc>
          <w:tcPr>
            <w:tcW w:w="2830" w:type="dxa"/>
            <w:tcBorders>
              <w:top w:val="single" w:color="000000" w:sz="4" w:space="0"/>
              <w:left w:val="single" w:color="000000" w:sz="4" w:space="0"/>
              <w:bottom w:val="single" w:color="000000" w:sz="4" w:space="0"/>
              <w:right w:val="single" w:color="000000" w:sz="4" w:space="0"/>
            </w:tcBorders>
          </w:tcPr>
          <w:p w14:paraId="22ABA5F8">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Realizar seguimiento en la etapa productiva a los aprendices que le sean asignados de acuerdo con el procedimiento y lineamientos establecidos por la Entidad.</w:t>
            </w:r>
          </w:p>
        </w:tc>
        <w:tc>
          <w:tcPr>
            <w:tcW w:w="2901" w:type="dxa"/>
            <w:tcBorders>
              <w:top w:val="single" w:color="000000" w:sz="4" w:space="0"/>
              <w:left w:val="single" w:color="000000" w:sz="4" w:space="0"/>
              <w:bottom w:val="single" w:color="000000" w:sz="4" w:space="0"/>
              <w:right w:val="single" w:color="000000" w:sz="4" w:space="0"/>
            </w:tcBorders>
          </w:tcPr>
          <w:p w14:paraId="03109596">
            <w:pPr>
              <w:pStyle w:val="7"/>
              <w:numPr>
                <w:ilvl w:val="0"/>
                <w:numId w:val="1"/>
              </w:numPr>
              <w:ind w:left="420" w:leftChars="0" w:hanging="420" w:firstLineChars="0"/>
              <w:rPr>
                <w:rFonts w:hint="default" w:ascii="Calibri Light" w:hAnsi="Calibri Light" w:cs="Calibri Light"/>
                <w:sz w:val="22"/>
                <w:szCs w:val="22"/>
                <w:lang w:val="es-CO"/>
              </w:rPr>
            </w:pPr>
            <w:r>
              <w:rPr>
                <w:rFonts w:hint="default" w:ascii="Calibri Light" w:hAnsi="Calibri Light" w:cs="Calibri Light"/>
                <w:sz w:val="22"/>
                <w:szCs w:val="22"/>
                <w:lang w:val="es-ES"/>
              </w:rPr>
              <w:t>Verificación y solicitud</w:t>
            </w:r>
            <w:r>
              <w:rPr>
                <w:rFonts w:hint="default" w:ascii="Calibri Light" w:hAnsi="Calibri Light" w:cs="Calibri Light"/>
                <w:sz w:val="22"/>
                <w:szCs w:val="22"/>
              </w:rPr>
              <w:t xml:space="preserve"> registro de la alternativa de etapa productiva de los aprendices que solicitan este proceso ante la coordinación académica.</w:t>
            </w:r>
          </w:p>
          <w:p w14:paraId="6334F402">
            <w:pPr>
              <w:pStyle w:val="7"/>
              <w:numPr>
                <w:ilvl w:val="0"/>
                <w:numId w:val="0"/>
              </w:numPr>
              <w:ind w:leftChars="0"/>
              <w:rPr>
                <w:rFonts w:hint="default" w:ascii="Calibri Light" w:hAnsi="Calibri Light" w:cs="Calibri Light"/>
                <w:sz w:val="22"/>
                <w:szCs w:val="22"/>
              </w:rPr>
            </w:pPr>
          </w:p>
          <w:p w14:paraId="146E7C80">
            <w:pPr>
              <w:pStyle w:val="7"/>
              <w:numPr>
                <w:ilvl w:val="0"/>
                <w:numId w:val="1"/>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lang w:val="es-ES"/>
              </w:rPr>
              <w:t>Realizar seguimiento en etapa productiva aprendices de las fichas 2875700 - 2924962 - 2823040 - 3064415</w:t>
            </w:r>
          </w:p>
        </w:tc>
        <w:tc>
          <w:tcPr>
            <w:tcW w:w="2551" w:type="dxa"/>
            <w:tcBorders>
              <w:top w:val="single" w:color="000000" w:sz="4" w:space="0"/>
              <w:left w:val="single" w:color="000000" w:sz="4" w:space="0"/>
              <w:bottom w:val="single" w:color="000000" w:sz="4" w:space="0"/>
              <w:right w:val="single" w:color="000000" w:sz="4" w:space="0"/>
            </w:tcBorders>
          </w:tcPr>
          <w:p w14:paraId="497CF636">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GC_31585349_11925_diciembre_2025, Microsoft Teams.</w:t>
            </w:r>
          </w:p>
          <w:p w14:paraId="53ABFE5F">
            <w:pPr>
              <w:spacing w:after="0" w:line="259" w:lineRule="auto"/>
              <w:ind w:left="5" w:right="0" w:firstLine="0"/>
              <w:jc w:val="left"/>
              <w:rPr>
                <w:rFonts w:hint="default" w:ascii="Calibri Light" w:hAnsi="Calibri Light" w:cs="Calibri Light"/>
                <w:sz w:val="22"/>
                <w:szCs w:val="22"/>
                <w:lang w:val="es-ES"/>
              </w:rPr>
            </w:pPr>
          </w:p>
          <w:p w14:paraId="104ED8C5">
            <w:pPr>
              <w:spacing w:after="0" w:line="240" w:lineRule="auto"/>
              <w:ind w:left="0" w:right="0" w:firstLine="0"/>
              <w:jc w:val="left"/>
              <w:rPr>
                <w:rFonts w:hint="default" w:ascii="Calibri Light" w:hAnsi="Calibri Light" w:cs="Calibri Light"/>
                <w:sz w:val="22"/>
                <w:szCs w:val="22"/>
                <w:lang w:val="es-ES"/>
              </w:rPr>
            </w:pPr>
          </w:p>
          <w:p w14:paraId="2A4EB7B0">
            <w:pPr>
              <w:spacing w:after="0" w:line="259" w:lineRule="auto"/>
              <w:ind w:left="0" w:right="0" w:firstLine="0"/>
              <w:jc w:val="left"/>
              <w:rPr>
                <w:rFonts w:hint="default" w:ascii="Calibri Light" w:hAnsi="Calibri Light" w:cs="Calibri Light"/>
                <w:sz w:val="22"/>
                <w:szCs w:val="22"/>
                <w:lang w:val="es-ES"/>
              </w:rPr>
            </w:pPr>
          </w:p>
          <w:p w14:paraId="42CD85DE">
            <w:pPr>
              <w:numPr>
                <w:ilvl w:val="0"/>
                <w:numId w:val="2"/>
              </w:numPr>
              <w:spacing w:after="0" w:line="259" w:lineRule="auto"/>
              <w:ind w:left="420" w:leftChars="0" w:right="0" w:hanging="420" w:firstLineChars="0"/>
              <w:jc w:val="left"/>
              <w:rPr>
                <w:rFonts w:hint="default" w:ascii="Calibri Light" w:hAnsi="Calibri Light" w:cs="Calibri Light" w:eastAsiaTheme="minorEastAsia"/>
                <w:sz w:val="22"/>
                <w:szCs w:val="22"/>
                <w:lang w:val="es-CO"/>
              </w:rPr>
            </w:pPr>
            <w:r>
              <w:rPr>
                <w:rFonts w:hint="default" w:ascii="Calibri Light" w:hAnsi="Calibri Light" w:cs="Calibri Light"/>
                <w:sz w:val="22"/>
                <w:szCs w:val="22"/>
              </w:rPr>
              <w:fldChar w:fldCharType="begin"/>
            </w:r>
            <w:r>
              <w:rPr>
                <w:rFonts w:hint="default" w:ascii="Calibri Light" w:hAnsi="Calibri Light" w:cs="Calibri Light"/>
                <w:sz w:val="22"/>
                <w:szCs w:val="22"/>
              </w:rPr>
              <w:instrText xml:space="preserve"> HYPERLINK "https://drive.google.com/drive/folders/1P1omcmcQgTHPsdkOgPGEoFnNW5t5h_87?usp=drive_link" </w:instrText>
            </w:r>
            <w:r>
              <w:rPr>
                <w:rFonts w:hint="default" w:ascii="Calibri Light" w:hAnsi="Calibri Light" w:cs="Calibri Light"/>
                <w:sz w:val="22"/>
                <w:szCs w:val="22"/>
              </w:rPr>
              <w:fldChar w:fldCharType="separate"/>
            </w:r>
            <w:r>
              <w:rPr>
                <w:rStyle w:val="4"/>
                <w:rFonts w:hint="default" w:ascii="Calibri Light" w:hAnsi="Calibri Light" w:cs="Calibri Light" w:eastAsiaTheme="minorEastAsia"/>
                <w:sz w:val="22"/>
                <w:szCs w:val="22"/>
                <w:lang w:val="es-CO"/>
              </w:rPr>
              <w:t>https://drive.google.com/drive/folders/1P1omcmcQgTHPsdkOgPGEoFnNW5t5h_87?usp=drive_link</w:t>
            </w:r>
            <w:r>
              <w:rPr>
                <w:rStyle w:val="4"/>
                <w:rFonts w:hint="default" w:ascii="Calibri Light" w:hAnsi="Calibri Light" w:cs="Calibri Light" w:eastAsiaTheme="minorEastAsia"/>
                <w:sz w:val="22"/>
                <w:szCs w:val="22"/>
                <w:lang w:val="es-CO"/>
              </w:rPr>
              <w:fldChar w:fldCharType="end"/>
            </w:r>
            <w:r>
              <w:rPr>
                <w:rFonts w:hint="default" w:ascii="Calibri Light" w:hAnsi="Calibri Light" w:cs="Calibri Light" w:eastAsiaTheme="minorEastAsia"/>
                <w:sz w:val="22"/>
                <w:szCs w:val="22"/>
                <w:lang w:val="es-CO"/>
              </w:rPr>
              <w:t xml:space="preserve">  </w:t>
            </w:r>
          </w:p>
          <w:p w14:paraId="57A6A3F7">
            <w:pPr>
              <w:spacing w:after="0" w:line="259" w:lineRule="auto"/>
              <w:ind w:left="0" w:right="0" w:firstLine="0"/>
              <w:jc w:val="left"/>
              <w:rPr>
                <w:rFonts w:hint="default" w:ascii="Calibri Light" w:hAnsi="Calibri Light" w:cs="Calibri Light" w:eastAsiaTheme="minorEastAsia"/>
                <w:sz w:val="22"/>
                <w:szCs w:val="22"/>
                <w:lang w:val="es-CO"/>
              </w:rPr>
            </w:pPr>
          </w:p>
          <w:p w14:paraId="036322A3">
            <w:pPr>
              <w:numPr>
                <w:ilvl w:val="0"/>
                <w:numId w:val="2"/>
              </w:numPr>
              <w:spacing w:after="0" w:line="240" w:lineRule="auto"/>
              <w:ind w:left="420" w:leftChars="0" w:right="0" w:hanging="420" w:firstLineChars="0"/>
              <w:jc w:val="left"/>
              <w:textAlignment w:val="baseline"/>
              <w:rPr>
                <w:rFonts w:hint="default" w:ascii="Calibri Light" w:hAnsi="Calibri Light" w:eastAsia="Times New Roman" w:cs="Calibri Light"/>
                <w:sz w:val="22"/>
                <w:szCs w:val="22"/>
                <w:lang w:val="es-ES"/>
              </w:rPr>
            </w:pPr>
            <w:r>
              <w:rPr>
                <w:rFonts w:hint="default" w:ascii="Calibri Light" w:hAnsi="Calibri Light" w:cs="Calibri Light"/>
                <w:sz w:val="22"/>
                <w:szCs w:val="22"/>
                <w:lang w:val="es-ES"/>
              </w:rPr>
              <w:t>CARPETA F165 CONTRATO APRENDIZAJE: </w:t>
            </w:r>
            <w:r>
              <w:rPr>
                <w:rFonts w:hint="default" w:ascii="Calibri Light" w:hAnsi="Calibri Light" w:cs="Calibri Light"/>
                <w:sz w:val="22"/>
                <w:szCs w:val="22"/>
              </w:rPr>
              <w:fldChar w:fldCharType="begin"/>
            </w:r>
            <w:r>
              <w:rPr>
                <w:rFonts w:hint="default" w:ascii="Calibri Light" w:hAnsi="Calibri Light" w:cs="Calibri Light"/>
                <w:sz w:val="22"/>
                <w:szCs w:val="22"/>
              </w:rPr>
              <w:instrText xml:space="preserve"> HYPERLINK "https://sena4.sharepoint.com/:f:/r/sites/2024-COORDINACIONACADMICACNPB/Documentos%20compartidos/COORD.%20ACAD%C3%89MICA_2025%20-%20JHON%20VIDAL%20-%20CRISTIAN%20MENESES/CONTRATOS%20DE%20APRENDIZAJE%202025/F165%20CONTRATO%20APRENDIZAJE_2025?csf=1&amp;web=1&amp;e=AzFmCg" \t "_blank" \o "Dirección URL original: https://sena4.sharepoint.com/:f:/r/sites/2024-COORDINACIONACADMICACNPB/Documentos%20compartidos/COORD.%20ACAD%C3%89MICA_2025%20-%20JHON%20VIDAL%20-%20CRISTIAN%20MENESES/CONTRATOS%20DE%20APRENDIZAJE%202025/F165%20CONTRATO%20APRENDIZAJE_2" </w:instrText>
            </w:r>
            <w:r>
              <w:rPr>
                <w:rFonts w:hint="default" w:ascii="Calibri Light" w:hAnsi="Calibri Light" w:cs="Calibri Light"/>
                <w:sz w:val="22"/>
                <w:szCs w:val="22"/>
              </w:rPr>
              <w:fldChar w:fldCharType="separate"/>
            </w:r>
            <w:r>
              <w:rPr>
                <w:rFonts w:hint="default" w:ascii="Calibri Light" w:hAnsi="Calibri Light" w:cs="Calibri Light"/>
                <w:color w:val="0000FF"/>
                <w:sz w:val="22"/>
                <w:szCs w:val="22"/>
                <w:shd w:val="clear" w:color="auto" w:fill="F3F2F1"/>
              </w:rPr>
              <w:drawing>
                <wp:inline distT="0" distB="0" distL="0" distR="0">
                  <wp:extent cx="152400" cy="152400"/>
                  <wp:effectExtent l="0" t="0" r="0" b="0"/>
                  <wp:docPr id="3" name="Imagen 3" descr="https://res.public.onecdn.static.microsoft/assets/mail/file-icon/png/folder_16x16.png">
                    <a:hlinkClick xmlns:a="http://schemas.openxmlformats.org/drawingml/2006/main" r:id="rId12" tooltip="&quot;Dirección URL original: https://sena4.sharepoint.com/:f:/r/sites/2024-COORDINACIONACADMICACNPB/Documentos%20compartidos/COORD.%20ACAD%C3%89MICA_2025%20-%20JHON%20VIDAL%20-%20CRISTIAN%20MENESES/CONTRATOS%20DE%20APRENDIZAJE%202025/F165%20CONTRATO%20APRENDIZAJE_2025?csf=1&amp;web=1&amp;e=AzFmCg. Haga clic o pulse si confía en este víncul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https://res.public.onecdn.static.microsoft/assets/mail/file-icon/png/folder_16x1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rPr>
                <w:rStyle w:val="4"/>
                <w:rFonts w:hint="default" w:ascii="Calibri Light" w:hAnsi="Calibri Light" w:cs="Calibri Light"/>
                <w:sz w:val="22"/>
                <w:szCs w:val="22"/>
                <w:shd w:val="clear" w:color="auto" w:fill="F3F2F1"/>
                <w:lang w:val="es-ES"/>
              </w:rPr>
              <w:t>https://drive.google.com/drive/folders/1UVoJKjLn0lzpcpYRZN4K5A0cfpDOmqRW?usp=drive_link</w:t>
            </w:r>
            <w:r>
              <w:rPr>
                <w:rStyle w:val="4"/>
                <w:rFonts w:hint="default" w:ascii="Calibri Light" w:hAnsi="Calibri Light" w:cs="Calibri Light"/>
                <w:sz w:val="22"/>
                <w:szCs w:val="22"/>
                <w:shd w:val="clear" w:color="auto" w:fill="F3F2F1"/>
                <w:lang w:val="es-ES"/>
              </w:rPr>
              <w:fldChar w:fldCharType="end"/>
            </w:r>
          </w:p>
          <w:p w14:paraId="00A250E3">
            <w:pPr>
              <w:numPr>
                <w:ilvl w:val="0"/>
                <w:numId w:val="2"/>
              </w:numPr>
              <w:ind w:left="420" w:leftChars="0" w:hanging="420" w:firstLineChars="0"/>
              <w:textAlignment w:val="baseline"/>
              <w:rPr>
                <w:rFonts w:hint="default" w:ascii="Calibri Light" w:hAnsi="Calibri Light" w:cs="Calibri Light"/>
                <w:sz w:val="22"/>
                <w:szCs w:val="22"/>
                <w:lang w:val="es-ES"/>
              </w:rPr>
            </w:pPr>
            <w:r>
              <w:rPr>
                <w:rFonts w:hint="default" w:ascii="Calibri Light" w:hAnsi="Calibri Light" w:cs="Calibri Light"/>
                <w:sz w:val="22"/>
                <w:szCs w:val="22"/>
                <w:lang w:val="es-ES"/>
              </w:rPr>
              <w:t>CARPETA F165 ALTERNATIVAS EP_2025: </w:t>
            </w:r>
            <w:r>
              <w:rPr>
                <w:rFonts w:hint="default" w:ascii="Calibri Light" w:hAnsi="Calibri Light" w:cs="Calibri Light"/>
                <w:sz w:val="22"/>
                <w:szCs w:val="22"/>
              </w:rPr>
              <w:fldChar w:fldCharType="begin"/>
            </w:r>
            <w:r>
              <w:rPr>
                <w:rFonts w:hint="default" w:ascii="Calibri Light" w:hAnsi="Calibri Light" w:cs="Calibri Light"/>
                <w:sz w:val="22"/>
                <w:szCs w:val="22"/>
              </w:rPr>
              <w:instrText xml:space="preserve"> HYPERLINK "https://sena4.sharepoint.com/:f:/r/sites/2024-COORDINACIONACADMICACNPB/Documentos%20compartidos/COORD.%20ACAD%C3%89MICA_2025%20-%20JHON%20VIDAL%20-%20CRISTIAN%20MENESES/F165%20ALTERNATIVAS%20EP_2025?csf=1&amp;web=1&amp;e=WeXLyh" \t "_blank" \o "Dirección URL original: https://sena4.sharepoint.com/:f:/r/sites/2024-COORDINACIONACADMICACNPB/Documentos%20compartidos/COORD.%20ACAD%C3%89MICA_2025%20-%20JHON%20VIDAL%20-%20CRISTIAN%20MENESES/F165%20ALTERNATIVAS%20EP_2025?csf=1&amp;web=1&amp;e=WeXLyh. Haga clic o pul" </w:instrText>
            </w:r>
            <w:r>
              <w:rPr>
                <w:rFonts w:hint="default" w:ascii="Calibri Light" w:hAnsi="Calibri Light" w:cs="Calibri Light"/>
                <w:sz w:val="22"/>
                <w:szCs w:val="22"/>
              </w:rPr>
              <w:fldChar w:fldCharType="separate"/>
            </w:r>
            <w:r>
              <w:rPr>
                <w:rFonts w:hint="default" w:ascii="Calibri Light" w:hAnsi="Calibri Light" w:cs="Calibri Light"/>
                <w:color w:val="0000FF"/>
                <w:sz w:val="22"/>
                <w:szCs w:val="22"/>
                <w:shd w:val="clear" w:color="auto" w:fill="F3F2F1"/>
              </w:rPr>
              <w:drawing>
                <wp:inline distT="0" distB="0" distL="0" distR="0">
                  <wp:extent cx="152400" cy="152400"/>
                  <wp:effectExtent l="0" t="0" r="0" b="0"/>
                  <wp:docPr id="2" name="Imagen 2" descr="https://res.public.onecdn.static.microsoft/assets/mail/file-icon/png/folder_16x16.png">
                    <a:hlinkClick xmlns:a="http://schemas.openxmlformats.org/drawingml/2006/main" r:id="rId14" tooltip="&quot;Dirección URL original: https://sena4.sharepoint.com/:f:/r/sites/2024-COORDINACIONACADMICACNPB/Documentos%20compartidos/COORD.%20ACAD%C3%89MICA_2025%20-%20JHON%20VIDAL%20-%20CRISTIAN%20MENESES/F165%20ALTERNATIVAS%20EP_2025?csf=1&amp;web=1&amp;e=WeXLyh. Haga clic o pulse si confía en este víncul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https://res.public.onecdn.static.microsoft/assets/mail/file-icon/png/folder_16x1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rPr>
                <w:rStyle w:val="4"/>
                <w:rFonts w:hint="default" w:ascii="Calibri Light" w:hAnsi="Calibri Light" w:cs="Calibri Light"/>
                <w:sz w:val="22"/>
                <w:szCs w:val="22"/>
                <w:shd w:val="clear" w:color="auto" w:fill="F3F2F1"/>
                <w:lang w:val="es-ES"/>
              </w:rPr>
              <w:t>https://drive.google.com/drive/folders/1Jg1QJ10hqDtLCfXyAIA9NkUOmZ4xQR7A?usp=drive_link</w:t>
            </w:r>
            <w:r>
              <w:rPr>
                <w:rStyle w:val="4"/>
                <w:rFonts w:hint="default" w:ascii="Calibri Light" w:hAnsi="Calibri Light" w:cs="Calibri Light"/>
                <w:sz w:val="22"/>
                <w:szCs w:val="22"/>
                <w:shd w:val="clear" w:color="auto" w:fill="F3F2F1"/>
                <w:lang w:val="es-ES"/>
              </w:rPr>
              <w:fldChar w:fldCharType="end"/>
            </w:r>
          </w:p>
          <w:p w14:paraId="4927AE0B">
            <w:pPr>
              <w:spacing w:after="0" w:line="259" w:lineRule="auto"/>
              <w:ind w:left="0" w:right="0" w:firstLine="0"/>
              <w:jc w:val="left"/>
              <w:rPr>
                <w:rFonts w:hint="default" w:ascii="Calibri Light" w:hAnsi="Calibri Light" w:cs="Calibri Light"/>
                <w:sz w:val="22"/>
                <w:szCs w:val="22"/>
                <w:lang w:val="es-CO"/>
              </w:rPr>
            </w:pPr>
          </w:p>
          <w:p w14:paraId="1FC6FFBA">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rPr>
              <w:fldChar w:fldCharType="begin"/>
            </w:r>
            <w:r>
              <w:rPr>
                <w:rFonts w:hint="default" w:ascii="Calibri Light" w:hAnsi="Calibri Light" w:cs="Calibri Light"/>
                <w:sz w:val="22"/>
                <w:szCs w:val="22"/>
              </w:rPr>
              <w:instrText xml:space="preserve"> HYPERLINK "https://drive.google.com/drive/folders/16MlYR3Ck4GZvh0FwFYoNPE2FfoSm0lFy?usp=drive_link" </w:instrText>
            </w:r>
            <w:r>
              <w:rPr>
                <w:rFonts w:hint="default" w:ascii="Calibri Light" w:hAnsi="Calibri Light" w:cs="Calibri Light"/>
                <w:sz w:val="22"/>
                <w:szCs w:val="22"/>
              </w:rPr>
              <w:fldChar w:fldCharType="separate"/>
            </w:r>
            <w:r>
              <w:rPr>
                <w:rStyle w:val="4"/>
                <w:rFonts w:hint="default" w:ascii="Calibri Light" w:hAnsi="Calibri Light" w:cs="Calibri Light"/>
                <w:sz w:val="22"/>
                <w:szCs w:val="22"/>
                <w:lang w:val="es-ES"/>
              </w:rPr>
              <w:t>https://drive.google.com/drive/folders/16MlYR3Ck4GZvh0FwFYoNPE2FfoSm0lFy?usp=drive_link</w:t>
            </w:r>
            <w:r>
              <w:rPr>
                <w:rStyle w:val="4"/>
                <w:rFonts w:hint="default" w:ascii="Calibri Light" w:hAnsi="Calibri Light" w:cs="Calibri Light"/>
                <w:sz w:val="22"/>
                <w:szCs w:val="22"/>
                <w:lang w:val="es-ES"/>
              </w:rPr>
              <w:fldChar w:fldCharType="end"/>
            </w:r>
            <w:r>
              <w:rPr>
                <w:rFonts w:hint="default" w:ascii="Calibri Light" w:hAnsi="Calibri Light" w:cs="Calibri Light"/>
                <w:sz w:val="22"/>
                <w:szCs w:val="22"/>
                <w:lang w:val="es-ES"/>
              </w:rPr>
              <w:t xml:space="preserve"> </w:t>
            </w:r>
          </w:p>
        </w:tc>
      </w:tr>
      <w:tr w14:paraId="283421DC">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4287E155">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11</w:t>
            </w:r>
          </w:p>
        </w:tc>
        <w:tc>
          <w:tcPr>
            <w:tcW w:w="2830" w:type="dxa"/>
            <w:tcBorders>
              <w:top w:val="single" w:color="000000" w:sz="4" w:space="0"/>
              <w:left w:val="single" w:color="000000" w:sz="4" w:space="0"/>
              <w:bottom w:val="single" w:color="000000" w:sz="4" w:space="0"/>
              <w:right w:val="single" w:color="000000" w:sz="4" w:space="0"/>
            </w:tcBorders>
          </w:tcPr>
          <w:p w14:paraId="14B5B26A">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Responder por los bienes y elementos puestos a su disposición para el cumplimiento del objeto del contrato; y una vez finalizado el contrato quedar a paz y salvo con el Almacén.</w:t>
            </w:r>
          </w:p>
        </w:tc>
        <w:tc>
          <w:tcPr>
            <w:tcW w:w="2901" w:type="dxa"/>
            <w:tcBorders>
              <w:top w:val="single" w:color="000000" w:sz="4" w:space="0"/>
              <w:left w:val="single" w:color="000000" w:sz="4" w:space="0"/>
              <w:bottom w:val="single" w:color="000000" w:sz="4" w:space="0"/>
              <w:right w:val="single" w:color="000000" w:sz="4" w:space="0"/>
            </w:tcBorders>
          </w:tcPr>
          <w:p w14:paraId="62DB7BA2">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tc>
        <w:tc>
          <w:tcPr>
            <w:tcW w:w="2551" w:type="dxa"/>
            <w:tcBorders>
              <w:top w:val="single" w:color="000000" w:sz="4" w:space="0"/>
              <w:left w:val="single" w:color="000000" w:sz="4" w:space="0"/>
              <w:bottom w:val="single" w:color="000000" w:sz="4" w:space="0"/>
              <w:right w:val="single" w:color="000000" w:sz="4" w:space="0"/>
            </w:tcBorders>
          </w:tcPr>
          <w:p w14:paraId="400BDCC6">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No se realizaron acciones para el presente mes. </w:t>
            </w:r>
          </w:p>
        </w:tc>
      </w:tr>
      <w:tr w14:paraId="45DFCFF5">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399F0807">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12</w:t>
            </w:r>
          </w:p>
        </w:tc>
        <w:tc>
          <w:tcPr>
            <w:tcW w:w="2830" w:type="dxa"/>
            <w:tcBorders>
              <w:top w:val="single" w:color="000000" w:sz="4" w:space="0"/>
              <w:left w:val="single" w:color="000000" w:sz="4" w:space="0"/>
              <w:bottom w:val="single" w:color="000000" w:sz="4" w:space="0"/>
              <w:right w:val="single" w:color="000000" w:sz="4" w:space="0"/>
            </w:tcBorders>
          </w:tcPr>
          <w:p w14:paraId="0C72AFAB">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W w:w="2901" w:type="dxa"/>
            <w:tcBorders>
              <w:top w:val="single" w:color="000000" w:sz="4" w:space="0"/>
              <w:left w:val="single" w:color="000000" w:sz="4" w:space="0"/>
              <w:bottom w:val="single" w:color="000000" w:sz="4" w:space="0"/>
              <w:right w:val="single" w:color="000000" w:sz="4" w:space="0"/>
            </w:tcBorders>
          </w:tcPr>
          <w:p w14:paraId="11EDD90E">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Se realiza la entrega del informe apoyo a la formación de mes de </w:t>
            </w:r>
            <w:r>
              <w:rPr>
                <w:rFonts w:hint="default" w:ascii="Calibri Light" w:hAnsi="Calibri Light" w:cs="Calibri Light"/>
                <w:sz w:val="22"/>
                <w:szCs w:val="22"/>
                <w:lang w:val="es-ES"/>
              </w:rPr>
              <w:t>diciembre</w:t>
            </w:r>
            <w:r>
              <w:rPr>
                <w:rFonts w:hint="default" w:ascii="Calibri Light" w:hAnsi="Calibri Light" w:cs="Calibri Light"/>
                <w:sz w:val="22"/>
                <w:szCs w:val="22"/>
              </w:rPr>
              <w:t xml:space="preserve">_2025 </w:t>
            </w:r>
          </w:p>
        </w:tc>
        <w:tc>
          <w:tcPr>
            <w:tcW w:w="2551" w:type="dxa"/>
            <w:tcBorders>
              <w:top w:val="single" w:color="000000" w:sz="4" w:space="0"/>
              <w:left w:val="single" w:color="000000" w:sz="4" w:space="0"/>
              <w:bottom w:val="single" w:color="000000" w:sz="4" w:space="0"/>
              <w:right w:val="single" w:color="000000" w:sz="4" w:space="0"/>
            </w:tcBorders>
          </w:tcPr>
          <w:p w14:paraId="65DCE5A4">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lang w:val="es-ES"/>
              </w:rPr>
              <w:t>GC_31585349_11925_diciembre_2025</w:t>
            </w:r>
          </w:p>
        </w:tc>
      </w:tr>
      <w:tr w14:paraId="0C10EF7E">
        <w:tblPrEx>
          <w:tblCellMar>
            <w:top w:w="10" w:type="dxa"/>
            <w:left w:w="2" w:type="dxa"/>
            <w:bottom w:w="0" w:type="dxa"/>
            <w:right w:w="60" w:type="dxa"/>
          </w:tblCellMar>
        </w:tblPrEx>
        <w:trPr>
          <w:trHeight w:val="79" w:hRule="atLeast"/>
        </w:trPr>
        <w:tc>
          <w:tcPr>
            <w:tcW w:w="569" w:type="dxa"/>
            <w:tcBorders>
              <w:top w:val="single" w:color="000000" w:sz="4" w:space="0"/>
              <w:left w:val="single" w:color="000000" w:sz="4" w:space="0"/>
              <w:bottom w:val="single" w:color="000000" w:sz="4" w:space="0"/>
              <w:right w:val="single" w:color="000000" w:sz="4" w:space="0"/>
            </w:tcBorders>
          </w:tcPr>
          <w:p w14:paraId="44F68184">
            <w:pPr>
              <w:spacing w:after="0" w:line="259" w:lineRule="auto"/>
              <w:ind w:left="2" w:right="0" w:firstLine="0"/>
              <w:jc w:val="center"/>
              <w:rPr>
                <w:rFonts w:hint="default" w:ascii="Calibri Light" w:hAnsi="Calibri Light" w:cs="Calibri Light"/>
                <w:sz w:val="22"/>
                <w:szCs w:val="22"/>
              </w:rPr>
            </w:pPr>
            <w:r>
              <w:rPr>
                <w:rFonts w:hint="default" w:ascii="Calibri Light" w:hAnsi="Calibri Light" w:cs="Calibri Light"/>
                <w:sz w:val="22"/>
                <w:szCs w:val="22"/>
              </w:rPr>
              <w:t>13</w:t>
            </w:r>
          </w:p>
        </w:tc>
        <w:tc>
          <w:tcPr>
            <w:tcW w:w="2830" w:type="dxa"/>
            <w:tcBorders>
              <w:top w:val="single" w:color="000000" w:sz="4" w:space="0"/>
              <w:left w:val="single" w:color="000000" w:sz="4" w:space="0"/>
              <w:bottom w:val="single" w:color="000000" w:sz="4" w:space="0"/>
              <w:right w:val="single" w:color="000000" w:sz="4" w:space="0"/>
            </w:tcBorders>
          </w:tcPr>
          <w:p w14:paraId="4C6364E3">
            <w:pPr>
              <w:spacing w:after="0" w:line="259" w:lineRule="auto"/>
              <w:ind w:left="2" w:right="0" w:firstLine="0"/>
              <w:jc w:val="left"/>
              <w:rPr>
                <w:rFonts w:hint="default" w:ascii="Calibri Light" w:hAnsi="Calibri Light" w:cs="Calibri Light"/>
                <w:sz w:val="22"/>
                <w:szCs w:val="22"/>
                <w:lang w:val="es-ES"/>
              </w:rPr>
            </w:pPr>
            <w:r>
              <w:rPr>
                <w:rFonts w:hint="default" w:ascii="Calibri Light" w:hAnsi="Calibri Light" w:cs="Calibri Light"/>
                <w:sz w:val="22"/>
                <w:szCs w:val="22"/>
                <w:lang w:val="es-ES"/>
              </w:rPr>
              <w:t>Las demás necesarias para el cabal cumplimiento del objeto.</w:t>
            </w:r>
          </w:p>
        </w:tc>
        <w:tc>
          <w:tcPr>
            <w:tcW w:w="2901" w:type="dxa"/>
            <w:tcBorders>
              <w:top w:val="single" w:color="000000" w:sz="4" w:space="0"/>
              <w:left w:val="single" w:color="000000" w:sz="4" w:space="0"/>
              <w:bottom w:val="single" w:color="000000" w:sz="4" w:space="0"/>
              <w:right w:val="single" w:color="000000" w:sz="4" w:space="0"/>
            </w:tcBorders>
          </w:tcPr>
          <w:p w14:paraId="5C31D9F6">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Se realizan seguimientos extraordinarios en etapa productiva a aprendices por diferentes novedades en el desarrollo de las prácticas.</w:t>
            </w:r>
          </w:p>
          <w:p w14:paraId="7A6D947F">
            <w:pPr>
              <w:pStyle w:val="7"/>
              <w:rPr>
                <w:rFonts w:hint="default" w:ascii="Calibri Light" w:hAnsi="Calibri Light" w:cs="Calibri Light"/>
                <w:sz w:val="22"/>
                <w:szCs w:val="22"/>
              </w:rPr>
            </w:pPr>
          </w:p>
          <w:p w14:paraId="059BC358">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Se proyectan las actas de los seguimientos extraordinarios realizados en el presente mes.</w:t>
            </w:r>
          </w:p>
          <w:p w14:paraId="3136B065">
            <w:pPr>
              <w:pStyle w:val="7"/>
              <w:rPr>
                <w:rFonts w:hint="default" w:ascii="Calibri Light" w:hAnsi="Calibri Light" w:cs="Calibri Light"/>
                <w:sz w:val="22"/>
                <w:szCs w:val="22"/>
              </w:rPr>
            </w:pPr>
          </w:p>
          <w:p w14:paraId="1B5003D6">
            <w:pPr>
              <w:pStyle w:val="7"/>
              <w:rPr>
                <w:rFonts w:hint="default" w:ascii="Calibri Light" w:hAnsi="Calibri Light" w:cs="Calibri Light"/>
                <w:sz w:val="22"/>
                <w:szCs w:val="22"/>
              </w:rPr>
            </w:pPr>
          </w:p>
          <w:p w14:paraId="7793584B">
            <w:pPr>
              <w:pStyle w:val="7"/>
              <w:rPr>
                <w:rFonts w:hint="default" w:ascii="Calibri Light" w:hAnsi="Calibri Light" w:cs="Calibri Light"/>
                <w:sz w:val="22"/>
                <w:szCs w:val="22"/>
              </w:rPr>
            </w:pPr>
          </w:p>
          <w:p w14:paraId="2CF5090A">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Orientar e informar a usuarios de los procesos que se llevan a cabo en el Centro de acuerdo a sus solicitudes en el mes de </w:t>
            </w:r>
            <w:r>
              <w:rPr>
                <w:rFonts w:hint="default" w:ascii="Calibri Light" w:hAnsi="Calibri Light" w:cs="Calibri Light"/>
                <w:sz w:val="22"/>
                <w:szCs w:val="22"/>
                <w:lang w:val="es-ES"/>
              </w:rPr>
              <w:t>nov/dic</w:t>
            </w:r>
            <w:r>
              <w:rPr>
                <w:rFonts w:hint="default" w:ascii="Calibri Light" w:hAnsi="Calibri Light" w:cs="Calibri Light"/>
                <w:sz w:val="22"/>
                <w:szCs w:val="22"/>
              </w:rPr>
              <w:t xml:space="preserve">_2025. </w:t>
            </w:r>
          </w:p>
          <w:p w14:paraId="44089AB9">
            <w:pPr>
              <w:pStyle w:val="7"/>
              <w:rPr>
                <w:rFonts w:hint="default" w:ascii="Calibri Light" w:hAnsi="Calibri Light" w:cs="Calibri Light"/>
                <w:sz w:val="22"/>
                <w:szCs w:val="22"/>
              </w:rPr>
            </w:pPr>
          </w:p>
          <w:p w14:paraId="1F091221">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Apoyar en los procesos que se adelantan en la etapa productiva en el Centro de Formación</w:t>
            </w:r>
          </w:p>
          <w:p w14:paraId="57F6354A">
            <w:pPr>
              <w:pStyle w:val="7"/>
              <w:rPr>
                <w:rFonts w:hint="default" w:ascii="Calibri Light" w:hAnsi="Calibri Light" w:cs="Calibri Light"/>
                <w:sz w:val="22"/>
                <w:szCs w:val="22"/>
              </w:rPr>
            </w:pPr>
          </w:p>
          <w:p w14:paraId="7DA60328">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Programar sustentaciones, comités extraordinarios en etapa productiva, presenciales y virtuales (teams)</w:t>
            </w:r>
          </w:p>
          <w:p w14:paraId="4CC142D3">
            <w:pPr>
              <w:pStyle w:val="7"/>
              <w:rPr>
                <w:rFonts w:hint="default" w:ascii="Calibri Light" w:hAnsi="Calibri Light" w:cs="Calibri Light"/>
                <w:sz w:val="22"/>
                <w:szCs w:val="22"/>
              </w:rPr>
            </w:pPr>
          </w:p>
          <w:p w14:paraId="1CABAF4E">
            <w:pPr>
              <w:pStyle w:val="7"/>
              <w:rPr>
                <w:rFonts w:hint="default" w:ascii="Calibri Light" w:hAnsi="Calibri Light" w:cs="Calibri Light"/>
                <w:sz w:val="22"/>
                <w:szCs w:val="22"/>
              </w:rPr>
            </w:pPr>
          </w:p>
          <w:p w14:paraId="39F274C6">
            <w:pPr>
              <w:pStyle w:val="7"/>
              <w:numPr>
                <w:ilvl w:val="0"/>
                <w:numId w:val="1"/>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rPr>
              <w:t>Verificar el cumplimiento de las horas programadas a instructores que realizan seguimiento en etapa productiva</w:t>
            </w:r>
            <w:r>
              <w:rPr>
                <w:rFonts w:hint="default" w:ascii="Calibri Light" w:hAnsi="Calibri Light" w:cs="Calibri Light"/>
                <w:sz w:val="22"/>
                <w:szCs w:val="22"/>
                <w:lang w:val="es-ES"/>
              </w:rPr>
              <w:t>.</w:t>
            </w:r>
          </w:p>
          <w:p w14:paraId="5BCF6DC0">
            <w:pPr>
              <w:pStyle w:val="7"/>
              <w:rPr>
                <w:rFonts w:hint="default" w:ascii="Calibri Light" w:hAnsi="Calibri Light" w:cs="Calibri Light"/>
                <w:sz w:val="22"/>
                <w:szCs w:val="22"/>
                <w:lang w:val="es-ES"/>
              </w:rPr>
            </w:pPr>
          </w:p>
          <w:p w14:paraId="10DD462F">
            <w:pPr>
              <w:pStyle w:val="7"/>
              <w:numPr>
                <w:ilvl w:val="0"/>
                <w:numId w:val="1"/>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Asignar instructores para seguimiento a aprendices que se encuentran desarrollando su etapa productiva.</w:t>
            </w:r>
          </w:p>
          <w:p w14:paraId="0E1BF5A3">
            <w:pPr>
              <w:spacing w:after="0" w:line="259" w:lineRule="auto"/>
              <w:ind w:left="0" w:right="0" w:firstLine="0"/>
              <w:jc w:val="left"/>
              <w:rPr>
                <w:rFonts w:hint="default" w:ascii="Calibri Light" w:hAnsi="Calibri Light" w:cs="Calibri Light"/>
                <w:sz w:val="22"/>
                <w:szCs w:val="22"/>
                <w:lang w:val="es-CO"/>
              </w:rPr>
            </w:pPr>
          </w:p>
          <w:p w14:paraId="47553A50">
            <w:pPr>
              <w:numPr>
                <w:ilvl w:val="0"/>
                <w:numId w:val="1"/>
              </w:numPr>
              <w:spacing w:after="0" w:line="259" w:lineRule="auto"/>
              <w:ind w:left="420" w:leftChars="0" w:right="0" w:hanging="420" w:firstLineChars="0"/>
              <w:jc w:val="left"/>
              <w:rPr>
                <w:rFonts w:hint="default" w:ascii="Calibri Light" w:hAnsi="Calibri Light" w:cs="Calibri Light"/>
                <w:sz w:val="22"/>
                <w:szCs w:val="22"/>
                <w:lang w:val="es-CO"/>
              </w:rPr>
            </w:pPr>
            <w:r>
              <w:rPr>
                <w:rFonts w:hint="default" w:ascii="Calibri Light" w:hAnsi="Calibri Light" w:cs="Calibri Light"/>
                <w:sz w:val="22"/>
                <w:szCs w:val="22"/>
                <w:lang w:val="es-CO"/>
              </w:rPr>
              <w:t>Apoyo revisión cuentas de cobro</w:t>
            </w:r>
            <w:r>
              <w:rPr>
                <w:rFonts w:hint="default" w:ascii="Calibri Light" w:hAnsi="Calibri Light" w:cs="Calibri Light"/>
                <w:sz w:val="22"/>
                <w:szCs w:val="22"/>
                <w:lang w:val="es-ES"/>
              </w:rPr>
              <w:t xml:space="preserve"> dic</w:t>
            </w:r>
            <w:r>
              <w:rPr>
                <w:rFonts w:hint="default" w:ascii="Calibri Light" w:hAnsi="Calibri Light" w:cs="Calibri Light"/>
                <w:sz w:val="22"/>
                <w:szCs w:val="22"/>
                <w:lang w:val="es-CO"/>
              </w:rPr>
              <w:t>_2025 de instructores contratistas</w:t>
            </w:r>
          </w:p>
          <w:p w14:paraId="0A7A397C">
            <w:pPr>
              <w:spacing w:after="0" w:line="259" w:lineRule="auto"/>
              <w:ind w:left="0" w:right="0" w:firstLine="0"/>
              <w:jc w:val="left"/>
              <w:rPr>
                <w:rFonts w:hint="default" w:ascii="Calibri Light" w:hAnsi="Calibri Light" w:cs="Calibri Light"/>
                <w:sz w:val="22"/>
                <w:szCs w:val="22"/>
                <w:lang w:val="es-CO"/>
              </w:rPr>
            </w:pPr>
          </w:p>
          <w:p w14:paraId="566AF742">
            <w:pPr>
              <w:spacing w:after="0" w:line="259" w:lineRule="auto"/>
              <w:ind w:left="0" w:right="0" w:firstLine="0"/>
              <w:jc w:val="left"/>
              <w:rPr>
                <w:rFonts w:hint="default" w:ascii="Calibri Light" w:hAnsi="Calibri Light" w:cs="Calibri Light"/>
                <w:sz w:val="22"/>
                <w:szCs w:val="22"/>
                <w:lang w:val="es-CO"/>
              </w:rPr>
            </w:pPr>
          </w:p>
          <w:p w14:paraId="63103CEE">
            <w:pPr>
              <w:numPr>
                <w:ilvl w:val="0"/>
                <w:numId w:val="1"/>
              </w:numPr>
              <w:spacing w:after="0" w:line="259" w:lineRule="auto"/>
              <w:ind w:left="420" w:leftChars="0" w:right="0" w:hanging="420" w:firstLineChars="0"/>
              <w:jc w:val="left"/>
              <w:rPr>
                <w:rFonts w:hint="default" w:ascii="Calibri Light" w:hAnsi="Calibri Light" w:cs="Calibri Light"/>
                <w:sz w:val="22"/>
                <w:szCs w:val="22"/>
                <w:lang w:val="es-CO"/>
              </w:rPr>
            </w:pPr>
            <w:r>
              <w:rPr>
                <w:rFonts w:hint="default" w:ascii="Calibri Light" w:hAnsi="Calibri Light" w:cs="Calibri Light"/>
                <w:sz w:val="22"/>
                <w:szCs w:val="22"/>
                <w:lang w:val="es-CO"/>
              </w:rPr>
              <w:t>Apoyo al proceso de depuración de aprendices de vigencias vencidas de cursos complementarios y programas titulados. Proyección de actas y actos administrativos</w:t>
            </w:r>
          </w:p>
          <w:p w14:paraId="2B7FF51C">
            <w:pPr>
              <w:spacing w:after="0" w:line="259" w:lineRule="auto"/>
              <w:ind w:left="0" w:right="0" w:firstLine="0"/>
              <w:jc w:val="left"/>
              <w:rPr>
                <w:rFonts w:hint="default" w:ascii="Calibri Light" w:hAnsi="Calibri Light" w:cs="Calibri Light"/>
                <w:sz w:val="22"/>
                <w:szCs w:val="22"/>
                <w:lang w:val="es-CO"/>
              </w:rPr>
            </w:pPr>
          </w:p>
          <w:p w14:paraId="20D46919">
            <w:pPr>
              <w:numPr>
                <w:ilvl w:val="0"/>
                <w:numId w:val="1"/>
              </w:numPr>
              <w:spacing w:after="0" w:line="259" w:lineRule="auto"/>
              <w:ind w:left="420" w:leftChars="0" w:right="0" w:hanging="420" w:firstLineChars="0"/>
              <w:jc w:val="left"/>
              <w:rPr>
                <w:rFonts w:hint="default" w:ascii="Calibri Light" w:hAnsi="Calibri Light" w:cs="Calibri Light"/>
                <w:sz w:val="22"/>
                <w:szCs w:val="22"/>
                <w:lang w:val="es-CO"/>
              </w:rPr>
            </w:pPr>
            <w:r>
              <w:rPr>
                <w:rFonts w:hint="default" w:ascii="Calibri Light" w:hAnsi="Calibri Light" w:cs="Calibri Light"/>
                <w:sz w:val="22"/>
                <w:szCs w:val="22"/>
                <w:lang w:val="es-CO"/>
              </w:rPr>
              <w:t>Proyección PQRS coordinación académica</w:t>
            </w:r>
            <w:r>
              <w:rPr>
                <w:rFonts w:hint="default" w:ascii="Calibri Light" w:hAnsi="Calibri Light" w:cs="Calibri Light"/>
                <w:sz w:val="22"/>
                <w:szCs w:val="22"/>
                <w:lang w:val="es-ES"/>
              </w:rPr>
              <w:t xml:space="preserve"> Etapa Productiva</w:t>
            </w:r>
            <w:r>
              <w:rPr>
                <w:rFonts w:hint="default" w:ascii="Calibri Light" w:hAnsi="Calibri Light" w:cs="Calibri Light"/>
                <w:sz w:val="22"/>
                <w:szCs w:val="22"/>
                <w:lang w:val="es-CO"/>
              </w:rPr>
              <w:t>.</w:t>
            </w:r>
          </w:p>
          <w:p w14:paraId="4F2FA940">
            <w:pPr>
              <w:numPr>
                <w:ilvl w:val="0"/>
                <w:numId w:val="0"/>
              </w:numPr>
              <w:spacing w:after="0" w:line="259" w:lineRule="auto"/>
              <w:ind w:right="0" w:rightChars="0"/>
              <w:jc w:val="left"/>
              <w:rPr>
                <w:rFonts w:hint="default" w:ascii="Calibri Light" w:hAnsi="Calibri Light" w:cs="Calibri Light"/>
                <w:sz w:val="22"/>
                <w:szCs w:val="22"/>
                <w:lang w:val="es-CO"/>
              </w:rPr>
            </w:pPr>
          </w:p>
          <w:p w14:paraId="14E8E26B">
            <w:pPr>
              <w:numPr>
                <w:ilvl w:val="0"/>
                <w:numId w:val="0"/>
              </w:numPr>
              <w:spacing w:after="0" w:line="259" w:lineRule="auto"/>
              <w:ind w:right="0" w:rightChars="0"/>
              <w:jc w:val="left"/>
              <w:rPr>
                <w:rFonts w:hint="default" w:ascii="Calibri Light" w:hAnsi="Calibri Light" w:cs="Calibri Light"/>
                <w:sz w:val="22"/>
                <w:szCs w:val="22"/>
                <w:lang w:val="es-CO"/>
              </w:rPr>
            </w:pPr>
          </w:p>
          <w:p w14:paraId="389338F6">
            <w:pPr>
              <w:numPr>
                <w:ilvl w:val="0"/>
                <w:numId w:val="0"/>
              </w:numPr>
              <w:spacing w:after="0" w:line="259" w:lineRule="auto"/>
              <w:ind w:right="0" w:rightChars="0"/>
              <w:jc w:val="left"/>
              <w:rPr>
                <w:rFonts w:hint="default" w:ascii="Calibri Light" w:hAnsi="Calibri Light" w:cs="Calibri Light"/>
                <w:sz w:val="22"/>
                <w:szCs w:val="22"/>
                <w:lang w:val="es-CO"/>
              </w:rPr>
            </w:pPr>
          </w:p>
          <w:p w14:paraId="7CA38836">
            <w:pPr>
              <w:numPr>
                <w:ilvl w:val="0"/>
                <w:numId w:val="0"/>
              </w:numPr>
              <w:spacing w:after="0" w:line="259" w:lineRule="auto"/>
              <w:ind w:right="0" w:rightChars="0"/>
              <w:jc w:val="left"/>
              <w:rPr>
                <w:rFonts w:hint="default" w:ascii="Calibri Light" w:hAnsi="Calibri Light" w:cs="Calibri Light"/>
                <w:sz w:val="22"/>
                <w:szCs w:val="22"/>
                <w:lang w:val="es-CO"/>
              </w:rPr>
            </w:pPr>
          </w:p>
          <w:p w14:paraId="121A0DAC">
            <w:pPr>
              <w:numPr>
                <w:ilvl w:val="0"/>
                <w:numId w:val="1"/>
              </w:numPr>
              <w:spacing w:after="0" w:line="259" w:lineRule="auto"/>
              <w:ind w:left="420" w:leftChars="0" w:right="0" w:rightChars="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Envío listado y documentos de aprendices que inician Proyecto productivo para el pago del ARL del mes de dic</w:t>
            </w:r>
            <w:bookmarkStart w:id="0" w:name="_GoBack"/>
            <w:bookmarkEnd w:id="0"/>
            <w:r>
              <w:rPr>
                <w:rFonts w:hint="default" w:ascii="Calibri Light" w:hAnsi="Calibri Light" w:cs="Calibri Light"/>
                <w:sz w:val="22"/>
                <w:szCs w:val="22"/>
                <w:lang w:val="es-ES"/>
              </w:rPr>
              <w:t>/2025</w:t>
            </w:r>
          </w:p>
          <w:p w14:paraId="6D3D6053">
            <w:pPr>
              <w:spacing w:after="0" w:line="259" w:lineRule="auto"/>
              <w:ind w:left="0" w:right="0" w:firstLine="0"/>
              <w:jc w:val="left"/>
              <w:rPr>
                <w:rFonts w:hint="default" w:ascii="Calibri Light" w:hAnsi="Calibri Light" w:cs="Calibri Light"/>
                <w:sz w:val="22"/>
                <w:szCs w:val="22"/>
                <w:lang w:val="es-CO"/>
              </w:rPr>
            </w:pPr>
          </w:p>
          <w:p w14:paraId="11A1ACC2">
            <w:pPr>
              <w:spacing w:after="0" w:line="259" w:lineRule="auto"/>
              <w:ind w:left="0" w:right="0" w:firstLine="0"/>
              <w:jc w:val="left"/>
              <w:rPr>
                <w:rFonts w:hint="default" w:ascii="Calibri Light" w:hAnsi="Calibri Light" w:cs="Calibri Light"/>
                <w:sz w:val="22"/>
                <w:szCs w:val="22"/>
                <w:lang w:val="es-ES"/>
              </w:rPr>
            </w:pPr>
          </w:p>
          <w:p w14:paraId="79080FF9">
            <w:pPr>
              <w:spacing w:after="0" w:line="259" w:lineRule="auto"/>
              <w:ind w:left="0" w:right="0" w:firstLine="0"/>
              <w:jc w:val="left"/>
              <w:rPr>
                <w:rFonts w:hint="default" w:ascii="Calibri Light" w:hAnsi="Calibri Light" w:cs="Calibri Light"/>
                <w:sz w:val="22"/>
                <w:szCs w:val="22"/>
                <w:lang w:val="es-ES"/>
              </w:rPr>
            </w:pPr>
          </w:p>
        </w:tc>
        <w:tc>
          <w:tcPr>
            <w:tcW w:w="2551" w:type="dxa"/>
            <w:tcBorders>
              <w:top w:val="single" w:color="000000" w:sz="4" w:space="0"/>
              <w:left w:val="single" w:color="000000" w:sz="4" w:space="0"/>
              <w:bottom w:val="single" w:color="000000" w:sz="4" w:space="0"/>
              <w:right w:val="single" w:color="000000" w:sz="4" w:space="0"/>
            </w:tcBorders>
          </w:tcPr>
          <w:p w14:paraId="06BA59EB">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 xml:space="preserve">Correo institucional, atención presencial en coordinación académica </w:t>
            </w:r>
            <w:r>
              <w:rPr>
                <w:rFonts w:hint="default" w:ascii="Calibri Light" w:hAnsi="Calibri Light" w:cs="Calibri Light"/>
                <w:sz w:val="22"/>
                <w:szCs w:val="22"/>
                <w:lang w:val="es-ES"/>
              </w:rPr>
              <w:t>GC_31585349_11925_diciembre_2025</w:t>
            </w:r>
          </w:p>
          <w:p w14:paraId="23A56F2B">
            <w:pPr>
              <w:spacing w:after="0" w:line="259" w:lineRule="auto"/>
              <w:ind w:left="0" w:right="0" w:firstLine="0"/>
              <w:jc w:val="left"/>
              <w:rPr>
                <w:rFonts w:hint="default" w:ascii="Calibri Light" w:hAnsi="Calibri Light" w:cs="Calibri Light"/>
                <w:sz w:val="22"/>
                <w:szCs w:val="22"/>
                <w:lang w:val="es-CO"/>
              </w:rPr>
            </w:pPr>
          </w:p>
          <w:p w14:paraId="4E8D5653">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CO"/>
              </w:rPr>
              <w:fldChar w:fldCharType="begin"/>
            </w:r>
            <w:r>
              <w:rPr>
                <w:rFonts w:hint="default" w:ascii="Calibri Light" w:hAnsi="Calibri Light" w:cs="Calibri Light"/>
                <w:sz w:val="22"/>
                <w:szCs w:val="22"/>
                <w:lang w:val="es-CO"/>
              </w:rPr>
              <w:instrText xml:space="preserve"> HYPERLINK "https://drive.google.com/drive/folders/1BTvJSicTeb76JRoqBQkWl7jVR-V0PV1i?usp=drive_link" </w:instrText>
            </w:r>
            <w:r>
              <w:rPr>
                <w:rFonts w:hint="default" w:ascii="Calibri Light" w:hAnsi="Calibri Light" w:cs="Calibri Light"/>
                <w:sz w:val="22"/>
                <w:szCs w:val="22"/>
                <w:lang w:val="es-CO"/>
              </w:rPr>
              <w:fldChar w:fldCharType="separate"/>
            </w:r>
            <w:r>
              <w:rPr>
                <w:rStyle w:val="4"/>
                <w:rFonts w:hint="default" w:ascii="Calibri Light" w:hAnsi="Calibri Light" w:cs="Calibri Light"/>
                <w:sz w:val="22"/>
                <w:szCs w:val="22"/>
                <w:lang w:val="es-CO"/>
              </w:rPr>
              <w:t>https://drive.google.com/drive/folders/1BTvJSicTeb76JRoqBQkWl7jVR-V0PV1i?usp=drive_link</w:t>
            </w:r>
            <w:r>
              <w:rPr>
                <w:rFonts w:hint="default" w:ascii="Calibri Light" w:hAnsi="Calibri Light" w:cs="Calibri Light"/>
                <w:sz w:val="22"/>
                <w:szCs w:val="22"/>
                <w:lang w:val="es-CO"/>
              </w:rPr>
              <w:fldChar w:fldCharType="end"/>
            </w:r>
            <w:r>
              <w:rPr>
                <w:rFonts w:hint="default" w:ascii="Calibri Light" w:hAnsi="Calibri Light" w:cs="Calibri Light"/>
                <w:sz w:val="22"/>
                <w:szCs w:val="22"/>
                <w:lang w:val="es-ES"/>
              </w:rPr>
              <w:t xml:space="preserve"> </w:t>
            </w:r>
          </w:p>
          <w:p w14:paraId="7E0D6566">
            <w:pPr>
              <w:pStyle w:val="7"/>
              <w:rPr>
                <w:rFonts w:hint="default" w:ascii="Calibri Light" w:hAnsi="Calibri Light" w:cs="Calibri Light"/>
                <w:sz w:val="22"/>
                <w:szCs w:val="22"/>
              </w:rPr>
            </w:pPr>
          </w:p>
          <w:p w14:paraId="785B52F9">
            <w:pPr>
              <w:pStyle w:val="7"/>
              <w:rPr>
                <w:rFonts w:hint="default" w:ascii="Calibri Light" w:hAnsi="Calibri Light" w:cs="Calibri Light"/>
                <w:sz w:val="22"/>
                <w:szCs w:val="22"/>
              </w:rPr>
            </w:pPr>
          </w:p>
          <w:p w14:paraId="159F06D6">
            <w:pPr>
              <w:pStyle w:val="7"/>
              <w:numPr>
                <w:ilvl w:val="0"/>
                <w:numId w:val="2"/>
              </w:numPr>
              <w:ind w:left="420" w:leftChars="0" w:hanging="420" w:firstLineChars="0"/>
              <w:rPr>
                <w:rFonts w:hint="default" w:ascii="Calibri Light" w:hAnsi="Calibri Light" w:cs="Calibri Light"/>
                <w:sz w:val="22"/>
                <w:szCs w:val="22"/>
              </w:rPr>
            </w:pPr>
            <w:r>
              <w:rPr>
                <w:rFonts w:hint="default" w:ascii="Calibri Light" w:hAnsi="Calibri Light" w:cs="Calibri Light"/>
                <w:sz w:val="22"/>
                <w:szCs w:val="22"/>
              </w:rPr>
              <w:t>Correo institucional, atención</w:t>
            </w:r>
            <w:r>
              <w:rPr>
                <w:rFonts w:hint="default" w:ascii="Calibri Light" w:hAnsi="Calibri Light" w:cs="Calibri Light"/>
                <w:sz w:val="22"/>
                <w:szCs w:val="22"/>
                <w:lang w:val="es-ES"/>
              </w:rPr>
              <w:t xml:space="preserve"> virtual GC_31585349_11925_diciembre_2025</w:t>
            </w:r>
          </w:p>
          <w:p w14:paraId="6BD10CBD">
            <w:pPr>
              <w:spacing w:after="0" w:line="259" w:lineRule="auto"/>
              <w:ind w:left="0" w:right="0" w:firstLine="0"/>
              <w:jc w:val="left"/>
              <w:rPr>
                <w:rFonts w:hint="default" w:ascii="Calibri Light" w:hAnsi="Calibri Light" w:cs="Calibri Light"/>
                <w:sz w:val="22"/>
                <w:szCs w:val="22"/>
                <w:lang w:val="es-CO"/>
              </w:rPr>
            </w:pPr>
          </w:p>
          <w:p w14:paraId="7A19BFC7">
            <w:pPr>
              <w:spacing w:after="0" w:line="259" w:lineRule="auto"/>
              <w:ind w:left="0" w:right="0" w:firstLine="0"/>
              <w:jc w:val="left"/>
              <w:rPr>
                <w:rFonts w:hint="default" w:ascii="Calibri Light" w:hAnsi="Calibri Light" w:cs="Calibri Light"/>
                <w:sz w:val="22"/>
                <w:szCs w:val="22"/>
                <w:lang w:val="es-ES"/>
              </w:rPr>
            </w:pPr>
          </w:p>
          <w:p w14:paraId="4A607ABF">
            <w:pPr>
              <w:spacing w:after="0" w:line="259" w:lineRule="auto"/>
              <w:ind w:left="0" w:right="0" w:firstLine="0"/>
              <w:jc w:val="left"/>
              <w:rPr>
                <w:rFonts w:hint="default" w:ascii="Calibri Light" w:hAnsi="Calibri Light" w:cs="Calibri Light"/>
                <w:sz w:val="22"/>
                <w:szCs w:val="22"/>
                <w:lang w:val="es-ES"/>
              </w:rPr>
            </w:pPr>
          </w:p>
          <w:p w14:paraId="3314CF6B">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Correo institucional GC_31585349_11925_diciembre_2025</w:t>
            </w:r>
          </w:p>
          <w:p w14:paraId="5CA2EFDB">
            <w:pPr>
              <w:spacing w:after="0" w:line="259" w:lineRule="auto"/>
              <w:ind w:left="0" w:right="0" w:firstLine="0"/>
              <w:jc w:val="left"/>
              <w:rPr>
                <w:rFonts w:hint="default" w:ascii="Calibri Light" w:hAnsi="Calibri Light" w:cs="Calibri Light"/>
                <w:sz w:val="22"/>
                <w:szCs w:val="22"/>
                <w:lang w:val="es-ES"/>
              </w:rPr>
            </w:pPr>
          </w:p>
          <w:p w14:paraId="01978CEB">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Correo institucional GC_31585349_11925_diciembre_2025, Microsoft Teams</w:t>
            </w:r>
          </w:p>
          <w:p w14:paraId="3882B678">
            <w:pPr>
              <w:spacing w:after="0" w:line="259" w:lineRule="auto"/>
              <w:ind w:left="0" w:right="0" w:firstLine="0"/>
              <w:jc w:val="left"/>
              <w:rPr>
                <w:rFonts w:hint="default" w:ascii="Calibri Light" w:hAnsi="Calibri Light" w:cs="Calibri Light"/>
                <w:sz w:val="22"/>
                <w:szCs w:val="22"/>
                <w:lang w:val="es-ES"/>
              </w:rPr>
            </w:pPr>
          </w:p>
          <w:p w14:paraId="22604A8E">
            <w:pPr>
              <w:spacing w:after="0" w:line="259" w:lineRule="auto"/>
              <w:ind w:left="0" w:right="0" w:firstLine="0"/>
              <w:jc w:val="left"/>
              <w:rPr>
                <w:rFonts w:hint="default" w:ascii="Calibri Light" w:hAnsi="Calibri Light" w:cs="Calibri Light"/>
                <w:sz w:val="22"/>
                <w:szCs w:val="22"/>
                <w:lang w:val="es-ES"/>
              </w:rPr>
            </w:pPr>
          </w:p>
          <w:p w14:paraId="23D4A77D">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Correo institucional GC_31585349_11925_diciembre_2025</w:t>
            </w:r>
          </w:p>
          <w:p w14:paraId="06CE1A0F">
            <w:pPr>
              <w:numPr>
                <w:ilvl w:val="0"/>
                <w:numId w:val="0"/>
              </w:numPr>
              <w:spacing w:after="0" w:line="259" w:lineRule="auto"/>
              <w:ind w:leftChars="0" w:right="0" w:right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 xml:space="preserve"> </w:t>
            </w:r>
          </w:p>
          <w:p w14:paraId="24A03CDA">
            <w:pPr>
              <w:spacing w:after="0" w:line="259" w:lineRule="auto"/>
              <w:ind w:left="0" w:right="0" w:firstLine="0"/>
              <w:jc w:val="left"/>
              <w:rPr>
                <w:rFonts w:hint="default" w:ascii="Calibri Light" w:hAnsi="Calibri Light" w:cs="Calibri Light"/>
                <w:sz w:val="22"/>
                <w:szCs w:val="22"/>
                <w:lang w:val="es-ES"/>
              </w:rPr>
            </w:pPr>
          </w:p>
          <w:p w14:paraId="104EFF21">
            <w:pPr>
              <w:pStyle w:val="7"/>
              <w:rPr>
                <w:rFonts w:hint="default" w:ascii="Calibri Light" w:hAnsi="Calibri Light" w:cs="Calibri Light"/>
                <w:sz w:val="22"/>
                <w:szCs w:val="22"/>
                <w:lang w:val="es-ES"/>
              </w:rPr>
            </w:pPr>
          </w:p>
          <w:p w14:paraId="4EE97E39">
            <w:pPr>
              <w:pStyle w:val="7"/>
              <w:numPr>
                <w:ilvl w:val="0"/>
                <w:numId w:val="2"/>
              </w:numPr>
              <w:ind w:left="420" w:leftChars="0" w:hanging="420" w:firstLineChars="0"/>
              <w:rPr>
                <w:rFonts w:hint="default" w:ascii="Calibri Light" w:hAnsi="Calibri Light" w:cs="Calibri Light"/>
                <w:sz w:val="22"/>
                <w:szCs w:val="22"/>
                <w:lang w:val="es-ES"/>
              </w:rPr>
            </w:pPr>
            <w:r>
              <w:rPr>
                <w:rFonts w:hint="default" w:ascii="Calibri Light" w:hAnsi="Calibri Light" w:cs="Calibri Light"/>
                <w:sz w:val="22"/>
                <w:szCs w:val="22"/>
                <w:lang w:val="es-ES"/>
              </w:rPr>
              <w:t xml:space="preserve">GC_31585349_11925_diciembre_2025, </w:t>
            </w:r>
            <w:r>
              <w:rPr>
                <w:rFonts w:hint="default" w:ascii="Calibri Light" w:hAnsi="Calibri Light" w:cs="Calibri Light"/>
                <w:sz w:val="22"/>
                <w:szCs w:val="22"/>
              </w:rPr>
              <w:t xml:space="preserve">Correo institucional, </w:t>
            </w:r>
          </w:p>
          <w:p w14:paraId="7A141CDB">
            <w:pPr>
              <w:spacing w:after="0" w:line="259" w:lineRule="auto"/>
              <w:ind w:left="0" w:right="0" w:firstLine="0"/>
              <w:jc w:val="left"/>
              <w:rPr>
                <w:rFonts w:hint="default" w:ascii="Calibri Light" w:hAnsi="Calibri Light" w:cs="Calibri Light"/>
                <w:sz w:val="22"/>
                <w:szCs w:val="22"/>
                <w:lang w:val="es-ES"/>
              </w:rPr>
            </w:pPr>
          </w:p>
          <w:p w14:paraId="27D62BFB">
            <w:pPr>
              <w:spacing w:after="0" w:line="259" w:lineRule="auto"/>
              <w:ind w:left="0" w:right="0" w:firstLine="0"/>
              <w:jc w:val="left"/>
              <w:rPr>
                <w:rFonts w:hint="default" w:ascii="Calibri Light" w:hAnsi="Calibri Light" w:cs="Calibri Light"/>
                <w:sz w:val="22"/>
                <w:szCs w:val="22"/>
                <w:lang w:val="es-ES"/>
              </w:rPr>
            </w:pPr>
          </w:p>
          <w:p w14:paraId="30A33BAD">
            <w:pPr>
              <w:spacing w:after="0" w:line="259" w:lineRule="auto"/>
              <w:ind w:left="0" w:right="0" w:firstLine="0"/>
              <w:jc w:val="left"/>
              <w:rPr>
                <w:rFonts w:hint="default" w:ascii="Calibri Light" w:hAnsi="Calibri Light" w:cs="Calibri Light"/>
                <w:sz w:val="22"/>
                <w:szCs w:val="22"/>
                <w:lang w:val="es-ES"/>
              </w:rPr>
            </w:pPr>
          </w:p>
          <w:p w14:paraId="230399F4">
            <w:pPr>
              <w:numPr>
                <w:ilvl w:val="0"/>
                <w:numId w:val="2"/>
              </w:numPr>
              <w:spacing w:after="0" w:line="259" w:lineRule="auto"/>
              <w:ind w:left="420" w:leftChars="0" w:right="0" w:hanging="420" w:firstLineChars="0"/>
              <w:jc w:val="left"/>
              <w:rPr>
                <w:rFonts w:hint="default" w:ascii="Calibri Light" w:hAnsi="Calibri Light" w:cs="Calibri Light"/>
                <w:sz w:val="22"/>
                <w:szCs w:val="22"/>
              </w:rPr>
            </w:pPr>
            <w:r>
              <w:rPr>
                <w:rFonts w:hint="default" w:ascii="Calibri Light" w:hAnsi="Calibri Light" w:cs="Calibri Light"/>
                <w:sz w:val="22"/>
                <w:szCs w:val="22"/>
                <w:lang w:val="es-ES"/>
              </w:rPr>
              <w:t xml:space="preserve">Plataforma SECOPII GC_31585349_11925_diciembre_2025, </w:t>
            </w:r>
            <w:r>
              <w:rPr>
                <w:rFonts w:hint="default" w:ascii="Calibri Light" w:hAnsi="Calibri Light" w:cs="Calibri Light"/>
                <w:sz w:val="22"/>
                <w:szCs w:val="22"/>
              </w:rPr>
              <w:t>Correo institucional</w:t>
            </w:r>
          </w:p>
          <w:p w14:paraId="38270DE0">
            <w:pPr>
              <w:spacing w:after="0" w:line="259" w:lineRule="auto"/>
              <w:ind w:left="0" w:right="0" w:firstLine="0"/>
              <w:jc w:val="left"/>
              <w:rPr>
                <w:rFonts w:hint="default" w:ascii="Calibri Light" w:hAnsi="Calibri Light" w:cs="Calibri Light"/>
                <w:sz w:val="22"/>
                <w:szCs w:val="22"/>
                <w:lang w:val="es-ES"/>
              </w:rPr>
            </w:pPr>
          </w:p>
          <w:p w14:paraId="0EA42D7C">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 xml:space="preserve">Correo institucional GC_31585349_11925_diciembre_2025 </w:t>
            </w:r>
          </w:p>
          <w:p w14:paraId="1C70BE44">
            <w:pPr>
              <w:spacing w:after="0" w:line="259" w:lineRule="auto"/>
              <w:ind w:left="0" w:right="0" w:firstLine="0"/>
              <w:jc w:val="left"/>
              <w:rPr>
                <w:rFonts w:hint="default" w:ascii="Calibri Light" w:hAnsi="Calibri Light" w:cs="Calibri Light"/>
                <w:sz w:val="22"/>
                <w:szCs w:val="22"/>
                <w:lang w:val="es-ES"/>
              </w:rPr>
            </w:pPr>
          </w:p>
          <w:p w14:paraId="391C02F3">
            <w:pPr>
              <w:spacing w:after="0" w:line="259" w:lineRule="auto"/>
              <w:ind w:left="0" w:right="0" w:firstLine="0"/>
              <w:jc w:val="left"/>
              <w:rPr>
                <w:rFonts w:hint="default" w:ascii="Calibri Light" w:hAnsi="Calibri Light" w:cs="Calibri Light"/>
                <w:sz w:val="22"/>
                <w:szCs w:val="22"/>
                <w:lang w:val="es-ES"/>
              </w:rPr>
            </w:pPr>
          </w:p>
          <w:p w14:paraId="66B703A5">
            <w:pPr>
              <w:spacing w:after="0" w:line="259" w:lineRule="auto"/>
              <w:ind w:left="0" w:right="0" w:firstLine="0"/>
              <w:jc w:val="left"/>
              <w:rPr>
                <w:rFonts w:hint="default" w:ascii="Calibri Light" w:hAnsi="Calibri Light" w:cs="Calibri Light"/>
                <w:sz w:val="22"/>
                <w:szCs w:val="22"/>
                <w:lang w:val="es-ES"/>
              </w:rPr>
            </w:pPr>
          </w:p>
          <w:p w14:paraId="41E0B4C9">
            <w:pPr>
              <w:spacing w:after="0" w:line="259" w:lineRule="auto"/>
              <w:ind w:left="0" w:right="0" w:firstLine="0"/>
              <w:jc w:val="left"/>
              <w:rPr>
                <w:rFonts w:hint="default" w:ascii="Calibri Light" w:hAnsi="Calibri Light" w:cs="Calibri Light"/>
                <w:sz w:val="22"/>
                <w:szCs w:val="22"/>
                <w:lang w:val="es-ES"/>
              </w:rPr>
            </w:pPr>
          </w:p>
          <w:p w14:paraId="7600652F">
            <w:pPr>
              <w:spacing w:after="0" w:line="259" w:lineRule="auto"/>
              <w:ind w:left="0" w:right="0" w:firstLine="0"/>
              <w:jc w:val="left"/>
              <w:rPr>
                <w:rFonts w:hint="default" w:ascii="Calibri Light" w:hAnsi="Calibri Light" w:cs="Calibri Light"/>
                <w:sz w:val="22"/>
                <w:szCs w:val="22"/>
                <w:lang w:val="es-ES"/>
              </w:rPr>
            </w:pPr>
          </w:p>
          <w:p w14:paraId="6E98280A">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fldChar w:fldCharType="begin"/>
            </w:r>
            <w:r>
              <w:rPr>
                <w:rFonts w:hint="default" w:ascii="Calibri Light" w:hAnsi="Calibri Light" w:cs="Calibri Light"/>
                <w:sz w:val="22"/>
                <w:szCs w:val="22"/>
                <w:lang w:val="es-ES"/>
              </w:rPr>
              <w:instrText xml:space="preserve"> HYPERLINK "https://drive.google.com/drive/folders/1C7-CSy7IRp1MzJWDhikEbpjcBqJYHrMk?usp=drive_link" </w:instrText>
            </w:r>
            <w:r>
              <w:rPr>
                <w:rFonts w:hint="default" w:ascii="Calibri Light" w:hAnsi="Calibri Light" w:cs="Calibri Light"/>
                <w:sz w:val="22"/>
                <w:szCs w:val="22"/>
                <w:lang w:val="es-ES"/>
              </w:rPr>
              <w:fldChar w:fldCharType="separate"/>
            </w:r>
            <w:r>
              <w:rPr>
                <w:rStyle w:val="4"/>
                <w:rFonts w:hint="default" w:ascii="Calibri Light" w:hAnsi="Calibri Light" w:cs="Calibri Light"/>
                <w:sz w:val="22"/>
                <w:szCs w:val="22"/>
                <w:lang w:val="es-ES"/>
              </w:rPr>
              <w:t>https://drive.google.com/drive/folders/1C7-CSy7IRp1MzJWDhikEbpjcBqJYHrMk?usp=drive_link</w:t>
            </w:r>
            <w:r>
              <w:rPr>
                <w:rFonts w:hint="default" w:ascii="Calibri Light" w:hAnsi="Calibri Light" w:cs="Calibri Light"/>
                <w:sz w:val="22"/>
                <w:szCs w:val="22"/>
                <w:lang w:val="es-ES"/>
              </w:rPr>
              <w:fldChar w:fldCharType="end"/>
            </w:r>
            <w:r>
              <w:rPr>
                <w:rFonts w:hint="default" w:ascii="Calibri Light" w:hAnsi="Calibri Light" w:cs="Calibri Light"/>
                <w:sz w:val="22"/>
                <w:szCs w:val="22"/>
                <w:lang w:val="es-ES"/>
              </w:rPr>
              <w:t xml:space="preserve"> </w:t>
            </w:r>
          </w:p>
          <w:p w14:paraId="1E77EF5A">
            <w:pPr>
              <w:spacing w:after="0" w:line="259" w:lineRule="auto"/>
              <w:ind w:left="0" w:right="0" w:firstLine="0"/>
              <w:jc w:val="left"/>
              <w:rPr>
                <w:rFonts w:hint="default" w:ascii="Calibri Light" w:hAnsi="Calibri Light" w:cs="Calibri Light"/>
                <w:sz w:val="22"/>
                <w:szCs w:val="22"/>
                <w:lang w:val="es-ES"/>
              </w:rPr>
            </w:pPr>
          </w:p>
          <w:p w14:paraId="1560D929">
            <w:pPr>
              <w:spacing w:after="0" w:line="259" w:lineRule="auto"/>
              <w:ind w:left="0" w:right="0" w:firstLine="0"/>
              <w:jc w:val="left"/>
              <w:rPr>
                <w:rFonts w:hint="default" w:ascii="Calibri Light" w:hAnsi="Calibri Light" w:cs="Calibri Light"/>
                <w:sz w:val="22"/>
                <w:szCs w:val="22"/>
                <w:lang w:val="es-ES"/>
              </w:rPr>
            </w:pPr>
          </w:p>
          <w:p w14:paraId="1C55A1CD">
            <w:pPr>
              <w:numPr>
                <w:ilvl w:val="0"/>
                <w:numId w:val="2"/>
              </w:numPr>
              <w:spacing w:after="0" w:line="259" w:lineRule="auto"/>
              <w:ind w:left="420" w:leftChars="0" w:right="0" w:hanging="420" w:firstLineChars="0"/>
              <w:jc w:val="left"/>
              <w:rPr>
                <w:rFonts w:hint="default" w:ascii="Calibri Light" w:hAnsi="Calibri Light" w:cs="Calibri Light"/>
                <w:sz w:val="22"/>
                <w:szCs w:val="22"/>
                <w:lang w:val="es-ES"/>
              </w:rPr>
            </w:pPr>
            <w:r>
              <w:rPr>
                <w:rFonts w:hint="default" w:ascii="Calibri Light" w:hAnsi="Calibri Light" w:cs="Calibri Light"/>
                <w:sz w:val="22"/>
                <w:szCs w:val="22"/>
                <w:lang w:val="es-ES"/>
              </w:rPr>
              <w:t xml:space="preserve">Correo institucional GC_31585349_11925_diciembre_2025 </w:t>
            </w:r>
          </w:p>
          <w:p w14:paraId="64694639">
            <w:pPr>
              <w:spacing w:after="0" w:line="259" w:lineRule="auto"/>
              <w:ind w:left="0" w:right="0" w:firstLine="0"/>
              <w:jc w:val="left"/>
              <w:rPr>
                <w:rFonts w:hint="default" w:ascii="Calibri Light" w:hAnsi="Calibri Light" w:cs="Calibri Light"/>
                <w:sz w:val="22"/>
                <w:szCs w:val="22"/>
                <w:lang w:val="es-ES"/>
              </w:rPr>
            </w:pPr>
          </w:p>
        </w:tc>
      </w:tr>
    </w:tbl>
    <w:p w14:paraId="291AACBB">
      <w:pPr>
        <w:spacing w:after="81" w:line="259" w:lineRule="auto"/>
        <w:ind w:left="0" w:right="0" w:firstLine="0"/>
        <w:jc w:val="left"/>
        <w:rPr>
          <w:lang w:val="es-ES"/>
        </w:rPr>
      </w:pPr>
      <w:r>
        <w:rPr>
          <w:sz w:val="19"/>
          <w:lang w:val="es-ES"/>
        </w:rPr>
        <w:t xml:space="preserve"> </w:t>
      </w:r>
    </w:p>
    <w:p w14:paraId="44B3A4FD">
      <w:pPr>
        <w:ind w:left="98" w:right="0"/>
        <w:rPr>
          <w:lang w:val="es-ES"/>
        </w:rPr>
      </w:pPr>
      <w:r>
        <w:rPr>
          <w:lang w:val="es-ES"/>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83BAB20">
      <w:pPr>
        <w:ind w:left="98" w:right="0"/>
        <w:rPr>
          <w:lang w:val="es-ES"/>
        </w:rPr>
      </w:pPr>
      <w:r>
        <w:rPr>
          <w:lang w:val="es-ES"/>
        </w:rPr>
        <w:t xml:space="preserve">Se lista a continuación el soporte de la legalización de los desplazamientos realizados, los cuales forman parte integral del presente informe de ejecución contractual. </w:t>
      </w:r>
    </w:p>
    <w:p w14:paraId="4CFFAA79">
      <w:pPr>
        <w:spacing w:after="0" w:line="259" w:lineRule="auto"/>
        <w:ind w:left="0" w:right="0" w:firstLine="0"/>
        <w:jc w:val="left"/>
        <w:rPr>
          <w:lang w:val="es-ES"/>
        </w:rPr>
      </w:pPr>
      <w:r>
        <w:rPr>
          <w:sz w:val="23"/>
          <w:lang w:val="es-ES"/>
        </w:rPr>
        <w:t xml:space="preserve"> </w:t>
      </w:r>
    </w:p>
    <w:tbl>
      <w:tblPr>
        <w:tblStyle w:val="5"/>
        <w:tblW w:w="8831" w:type="dxa"/>
        <w:tblInd w:w="108" w:type="dxa"/>
        <w:tblLayout w:type="autofit"/>
        <w:tblCellMar>
          <w:top w:w="8" w:type="dxa"/>
          <w:left w:w="2" w:type="dxa"/>
          <w:bottom w:w="0" w:type="dxa"/>
          <w:right w:w="56" w:type="dxa"/>
        </w:tblCellMar>
      </w:tblPr>
      <w:tblGrid>
        <w:gridCol w:w="831"/>
        <w:gridCol w:w="1771"/>
        <w:gridCol w:w="2334"/>
        <w:gridCol w:w="1986"/>
        <w:gridCol w:w="1909"/>
      </w:tblGrid>
      <w:tr w14:paraId="3F1C9ECD">
        <w:tblPrEx>
          <w:tblCellMar>
            <w:top w:w="8" w:type="dxa"/>
            <w:left w:w="2" w:type="dxa"/>
            <w:bottom w:w="0" w:type="dxa"/>
            <w:right w:w="56" w:type="dxa"/>
          </w:tblCellMar>
        </w:tblPrEx>
        <w:trPr>
          <w:trHeight w:val="816" w:hRule="atLeast"/>
        </w:trPr>
        <w:tc>
          <w:tcPr>
            <w:tcW w:w="833" w:type="dxa"/>
            <w:tcBorders>
              <w:top w:val="single" w:color="000000" w:sz="4" w:space="0"/>
              <w:left w:val="single" w:color="000000" w:sz="4" w:space="0"/>
              <w:bottom w:val="single" w:color="000000" w:sz="4" w:space="0"/>
              <w:right w:val="single" w:color="000000" w:sz="4" w:space="0"/>
            </w:tcBorders>
          </w:tcPr>
          <w:p w14:paraId="5BC0C377">
            <w:pPr>
              <w:spacing w:after="0" w:line="259" w:lineRule="auto"/>
              <w:ind w:left="108"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ITEM </w:t>
            </w:r>
          </w:p>
        </w:tc>
        <w:tc>
          <w:tcPr>
            <w:tcW w:w="1781" w:type="dxa"/>
            <w:tcBorders>
              <w:top w:val="single" w:color="000000" w:sz="4" w:space="0"/>
              <w:left w:val="single" w:color="000000" w:sz="4" w:space="0"/>
              <w:bottom w:val="single" w:color="000000" w:sz="4" w:space="0"/>
              <w:right w:val="single" w:color="000000" w:sz="4" w:space="0"/>
            </w:tcBorders>
          </w:tcPr>
          <w:p w14:paraId="5E76768F">
            <w:pPr>
              <w:spacing w:after="0" w:line="259" w:lineRule="auto"/>
              <w:ind w:left="108" w:right="0" w:firstLine="0"/>
              <w:rPr>
                <w:rFonts w:hint="default" w:ascii="Calibri Light" w:hAnsi="Calibri Light" w:cs="Calibri Light"/>
                <w:b/>
                <w:bCs w:val="0"/>
                <w:sz w:val="24"/>
                <w:szCs w:val="24"/>
                <w:lang w:val="es-ES"/>
              </w:rPr>
            </w:pPr>
            <w:r>
              <w:rPr>
                <w:rFonts w:hint="default" w:ascii="Calibri Light" w:hAnsi="Calibri Light" w:cs="Calibri Light"/>
                <w:b/>
                <w:bCs w:val="0"/>
                <w:sz w:val="24"/>
                <w:szCs w:val="24"/>
                <w:lang w:val="es-ES"/>
              </w:rPr>
              <w:t xml:space="preserve">No DE LA ORDEN DE VIAJE </w:t>
            </w:r>
          </w:p>
        </w:tc>
        <w:tc>
          <w:tcPr>
            <w:tcW w:w="2338" w:type="dxa"/>
            <w:tcBorders>
              <w:top w:val="single" w:color="000000" w:sz="4" w:space="0"/>
              <w:left w:val="single" w:color="000000" w:sz="4" w:space="0"/>
              <w:bottom w:val="single" w:color="000000" w:sz="4" w:space="0"/>
              <w:right w:val="single" w:color="000000" w:sz="4" w:space="0"/>
            </w:tcBorders>
          </w:tcPr>
          <w:p w14:paraId="3B874813">
            <w:pPr>
              <w:spacing w:after="0" w:line="259" w:lineRule="auto"/>
              <w:ind w:left="108"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LUGAR DE </w:t>
            </w:r>
          </w:p>
          <w:p w14:paraId="6D2E3B40">
            <w:pPr>
              <w:spacing w:after="0" w:line="259" w:lineRule="auto"/>
              <w:ind w:left="108"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DESPLAZAMIENTO </w:t>
            </w:r>
          </w:p>
        </w:tc>
        <w:tc>
          <w:tcPr>
            <w:tcW w:w="1970" w:type="dxa"/>
            <w:tcBorders>
              <w:top w:val="single" w:color="000000" w:sz="4" w:space="0"/>
              <w:left w:val="single" w:color="000000" w:sz="4" w:space="0"/>
              <w:bottom w:val="single" w:color="000000" w:sz="4" w:space="0"/>
              <w:right w:val="single" w:color="000000" w:sz="4" w:space="0"/>
            </w:tcBorders>
          </w:tcPr>
          <w:p w14:paraId="04A41D59">
            <w:pPr>
              <w:spacing w:after="0" w:line="259" w:lineRule="auto"/>
              <w:ind w:left="53" w:right="0" w:firstLine="0"/>
              <w:jc w:val="center"/>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FECHA DE </w:t>
            </w:r>
          </w:p>
          <w:p w14:paraId="63FDCCD8">
            <w:pPr>
              <w:spacing w:after="0" w:line="259" w:lineRule="auto"/>
              <w:ind w:left="142" w:right="0" w:firstLine="0"/>
              <w:jc w:val="left"/>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DESPLAZAMIENTO </w:t>
            </w:r>
          </w:p>
          <w:p w14:paraId="3C0BC31E">
            <w:pPr>
              <w:spacing w:after="0" w:line="259" w:lineRule="auto"/>
              <w:ind w:left="59" w:right="0" w:firstLine="0"/>
              <w:jc w:val="center"/>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INICIAL </w:t>
            </w:r>
          </w:p>
        </w:tc>
        <w:tc>
          <w:tcPr>
            <w:tcW w:w="1909" w:type="dxa"/>
            <w:tcBorders>
              <w:top w:val="single" w:color="000000" w:sz="4" w:space="0"/>
              <w:left w:val="single" w:color="000000" w:sz="4" w:space="0"/>
              <w:bottom w:val="single" w:color="000000" w:sz="4" w:space="0"/>
              <w:right w:val="single" w:color="000000" w:sz="4" w:space="0"/>
            </w:tcBorders>
          </w:tcPr>
          <w:p w14:paraId="4C6B28D1">
            <w:pPr>
              <w:spacing w:after="0" w:line="259" w:lineRule="auto"/>
              <w:ind w:left="52" w:right="0" w:firstLine="0"/>
              <w:jc w:val="center"/>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FECHA DE </w:t>
            </w:r>
          </w:p>
          <w:p w14:paraId="1C3B1DD0">
            <w:pPr>
              <w:spacing w:after="0" w:line="259" w:lineRule="auto"/>
              <w:ind w:left="0" w:right="0" w:firstLine="0"/>
              <w:jc w:val="center"/>
              <w:rPr>
                <w:rFonts w:hint="default" w:ascii="Calibri Light" w:hAnsi="Calibri Light" w:cs="Calibri Light"/>
                <w:b/>
                <w:bCs w:val="0"/>
                <w:sz w:val="24"/>
                <w:szCs w:val="24"/>
              </w:rPr>
            </w:pPr>
            <w:r>
              <w:rPr>
                <w:rFonts w:hint="default" w:ascii="Calibri Light" w:hAnsi="Calibri Light" w:cs="Calibri Light"/>
                <w:b/>
                <w:bCs w:val="0"/>
                <w:sz w:val="24"/>
                <w:szCs w:val="24"/>
              </w:rPr>
              <w:t xml:space="preserve">DESPLAZAMIENTO FINAL </w:t>
            </w:r>
          </w:p>
        </w:tc>
      </w:tr>
      <w:tr w14:paraId="70EE7388">
        <w:tblPrEx>
          <w:tblCellMar>
            <w:top w:w="8" w:type="dxa"/>
            <w:left w:w="2" w:type="dxa"/>
            <w:bottom w:w="0" w:type="dxa"/>
            <w:right w:w="56" w:type="dxa"/>
          </w:tblCellMar>
        </w:tblPrEx>
        <w:trPr>
          <w:trHeight w:val="276" w:hRule="atLeast"/>
        </w:trPr>
        <w:tc>
          <w:tcPr>
            <w:tcW w:w="833" w:type="dxa"/>
            <w:tcBorders>
              <w:top w:val="single" w:color="000000" w:sz="4" w:space="0"/>
              <w:left w:val="single" w:color="000000" w:sz="4" w:space="0"/>
              <w:bottom w:val="single" w:color="000000" w:sz="4" w:space="0"/>
              <w:right w:val="single" w:color="000000" w:sz="4" w:space="0"/>
            </w:tcBorders>
          </w:tcPr>
          <w:p w14:paraId="385BDBF5">
            <w:pPr>
              <w:spacing w:after="0" w:line="259" w:lineRule="auto"/>
              <w:ind w:left="108" w:right="0" w:firstLine="0"/>
              <w:jc w:val="left"/>
              <w:rPr>
                <w:rFonts w:hint="default" w:ascii="Calibri Light" w:hAnsi="Calibri Light" w:cs="Calibri Light"/>
                <w:sz w:val="22"/>
                <w:szCs w:val="22"/>
              </w:rPr>
            </w:pPr>
            <w:r>
              <w:rPr>
                <w:rFonts w:hint="default" w:ascii="Calibri Light" w:hAnsi="Calibri Light" w:cs="Calibri Light"/>
                <w:sz w:val="22"/>
                <w:szCs w:val="22"/>
              </w:rPr>
              <w:t xml:space="preserve">1. </w:t>
            </w:r>
          </w:p>
        </w:tc>
        <w:tc>
          <w:tcPr>
            <w:tcW w:w="1781" w:type="dxa"/>
            <w:tcBorders>
              <w:top w:val="single" w:color="000000" w:sz="4" w:space="0"/>
              <w:left w:val="single" w:color="000000" w:sz="4" w:space="0"/>
              <w:bottom w:val="single" w:color="000000" w:sz="4" w:space="0"/>
              <w:right w:val="single" w:color="000000" w:sz="4" w:space="0"/>
            </w:tcBorders>
          </w:tcPr>
          <w:p w14:paraId="70EDDFDE">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2338" w:type="dxa"/>
            <w:tcBorders>
              <w:top w:val="single" w:color="000000" w:sz="4" w:space="0"/>
              <w:left w:val="single" w:color="000000" w:sz="4" w:space="0"/>
              <w:bottom w:val="single" w:color="000000" w:sz="4" w:space="0"/>
              <w:right w:val="single" w:color="000000" w:sz="4" w:space="0"/>
            </w:tcBorders>
          </w:tcPr>
          <w:p w14:paraId="5FDB54E8">
            <w:pPr>
              <w:spacing w:after="0" w:line="259" w:lineRule="auto"/>
              <w:ind w:left="2"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1970" w:type="dxa"/>
            <w:tcBorders>
              <w:top w:val="single" w:color="000000" w:sz="4" w:space="0"/>
              <w:left w:val="single" w:color="000000" w:sz="4" w:space="0"/>
              <w:bottom w:val="single" w:color="000000" w:sz="4" w:space="0"/>
              <w:right w:val="single" w:color="000000" w:sz="4" w:space="0"/>
            </w:tcBorders>
          </w:tcPr>
          <w:p w14:paraId="4633B568">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1909" w:type="dxa"/>
            <w:tcBorders>
              <w:top w:val="single" w:color="000000" w:sz="4" w:space="0"/>
              <w:left w:val="single" w:color="000000" w:sz="4" w:space="0"/>
              <w:bottom w:val="single" w:color="000000" w:sz="4" w:space="0"/>
              <w:right w:val="single" w:color="000000" w:sz="4" w:space="0"/>
            </w:tcBorders>
          </w:tcPr>
          <w:p w14:paraId="11D889C4">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r>
      <w:tr w14:paraId="72269E2A">
        <w:tblPrEx>
          <w:tblCellMar>
            <w:top w:w="8" w:type="dxa"/>
            <w:left w:w="2" w:type="dxa"/>
            <w:bottom w:w="0" w:type="dxa"/>
            <w:right w:w="56" w:type="dxa"/>
          </w:tblCellMar>
        </w:tblPrEx>
        <w:trPr>
          <w:trHeight w:val="281" w:hRule="atLeast"/>
        </w:trPr>
        <w:tc>
          <w:tcPr>
            <w:tcW w:w="833" w:type="dxa"/>
            <w:tcBorders>
              <w:top w:val="single" w:color="000000" w:sz="4" w:space="0"/>
              <w:left w:val="single" w:color="000000" w:sz="4" w:space="0"/>
              <w:bottom w:val="single" w:color="000000" w:sz="4" w:space="0"/>
              <w:right w:val="single" w:color="000000" w:sz="4" w:space="0"/>
            </w:tcBorders>
          </w:tcPr>
          <w:p w14:paraId="34FB7587">
            <w:pPr>
              <w:spacing w:after="0" w:line="259" w:lineRule="auto"/>
              <w:ind w:left="108" w:right="0" w:firstLine="0"/>
              <w:jc w:val="left"/>
              <w:rPr>
                <w:rFonts w:hint="default" w:ascii="Calibri Light" w:hAnsi="Calibri Light" w:cs="Calibri Light"/>
                <w:sz w:val="22"/>
                <w:szCs w:val="22"/>
              </w:rPr>
            </w:pPr>
            <w:r>
              <w:rPr>
                <w:rFonts w:hint="default" w:ascii="Calibri Light" w:hAnsi="Calibri Light" w:cs="Calibri Light"/>
                <w:sz w:val="22"/>
                <w:szCs w:val="22"/>
              </w:rPr>
              <w:t xml:space="preserve">2. </w:t>
            </w:r>
          </w:p>
        </w:tc>
        <w:tc>
          <w:tcPr>
            <w:tcW w:w="1781" w:type="dxa"/>
            <w:tcBorders>
              <w:top w:val="single" w:color="000000" w:sz="4" w:space="0"/>
              <w:left w:val="single" w:color="000000" w:sz="4" w:space="0"/>
              <w:bottom w:val="single" w:color="000000" w:sz="4" w:space="0"/>
              <w:right w:val="single" w:color="000000" w:sz="4" w:space="0"/>
            </w:tcBorders>
          </w:tcPr>
          <w:p w14:paraId="4431F0C9">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2338" w:type="dxa"/>
            <w:tcBorders>
              <w:top w:val="single" w:color="000000" w:sz="4" w:space="0"/>
              <w:left w:val="single" w:color="000000" w:sz="4" w:space="0"/>
              <w:bottom w:val="single" w:color="000000" w:sz="4" w:space="0"/>
              <w:right w:val="single" w:color="000000" w:sz="4" w:space="0"/>
            </w:tcBorders>
          </w:tcPr>
          <w:p w14:paraId="450BA57E">
            <w:pPr>
              <w:spacing w:after="0" w:line="259" w:lineRule="auto"/>
              <w:ind w:left="2"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1970" w:type="dxa"/>
            <w:tcBorders>
              <w:top w:val="single" w:color="000000" w:sz="4" w:space="0"/>
              <w:left w:val="single" w:color="000000" w:sz="4" w:space="0"/>
              <w:bottom w:val="single" w:color="000000" w:sz="4" w:space="0"/>
              <w:right w:val="single" w:color="000000" w:sz="4" w:space="0"/>
            </w:tcBorders>
          </w:tcPr>
          <w:p w14:paraId="55D2BEDB">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c>
          <w:tcPr>
            <w:tcW w:w="1909" w:type="dxa"/>
            <w:tcBorders>
              <w:top w:val="single" w:color="000000" w:sz="4" w:space="0"/>
              <w:left w:val="single" w:color="000000" w:sz="4" w:space="0"/>
              <w:bottom w:val="single" w:color="000000" w:sz="4" w:space="0"/>
              <w:right w:val="single" w:color="000000" w:sz="4" w:space="0"/>
            </w:tcBorders>
          </w:tcPr>
          <w:p w14:paraId="4FE59CBB">
            <w:pPr>
              <w:spacing w:after="0" w:line="259" w:lineRule="auto"/>
              <w:ind w:left="0" w:right="0" w:firstLine="0"/>
              <w:jc w:val="left"/>
              <w:rPr>
                <w:rFonts w:hint="default" w:ascii="Calibri Light" w:hAnsi="Calibri Light" w:cs="Calibri Light"/>
                <w:sz w:val="22"/>
                <w:szCs w:val="22"/>
              </w:rPr>
            </w:pPr>
            <w:r>
              <w:rPr>
                <w:rFonts w:hint="default" w:ascii="Calibri Light" w:hAnsi="Calibri Light" w:eastAsia="Times New Roman" w:cs="Calibri Light"/>
                <w:sz w:val="22"/>
                <w:szCs w:val="22"/>
              </w:rPr>
              <w:t xml:space="preserve"> XX</w:t>
            </w:r>
          </w:p>
        </w:tc>
      </w:tr>
    </w:tbl>
    <w:p w14:paraId="72B3ED29">
      <w:pPr>
        <w:spacing w:after="0" w:line="259" w:lineRule="auto"/>
        <w:ind w:left="0" w:right="0" w:firstLine="0"/>
        <w:jc w:val="left"/>
      </w:pPr>
      <w:r>
        <w:rPr>
          <w:sz w:val="23"/>
        </w:rPr>
        <w:t xml:space="preserve"> </w:t>
      </w:r>
    </w:p>
    <w:p w14:paraId="19E8C747">
      <w:pPr>
        <w:ind w:left="98" w:right="0"/>
        <w:rPr>
          <w:lang w:val="es-ES"/>
        </w:rPr>
      </w:pPr>
      <w:r>
        <w:rPr>
          <w:b/>
          <w:lang w:val="es-ES"/>
        </w:rPr>
        <w:t xml:space="preserve">Nota 1: </w:t>
      </w:r>
      <w:r>
        <w:rPr>
          <w:lang w:val="es-ES"/>
        </w:rPr>
        <w:t xml:space="preserve">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 </w:t>
      </w:r>
    </w:p>
    <w:p w14:paraId="19E82AEE">
      <w:pPr>
        <w:spacing w:after="0" w:line="259" w:lineRule="auto"/>
        <w:ind w:left="0" w:right="0" w:firstLine="0"/>
        <w:jc w:val="left"/>
        <w:rPr>
          <w:lang w:val="es-ES"/>
        </w:rPr>
      </w:pPr>
      <w:r>
        <w:rPr>
          <w:sz w:val="23"/>
          <w:lang w:val="es-ES"/>
        </w:rPr>
        <w:t xml:space="preserve"> </w:t>
      </w:r>
    </w:p>
    <w:p w14:paraId="4C3D1DCC">
      <w:pPr>
        <w:ind w:left="98" w:right="0"/>
        <w:rPr>
          <w:lang w:val="es-ES"/>
        </w:rPr>
      </w:pPr>
      <w:r>
        <w:rPr>
          <w:lang w:val="es-ES"/>
        </w:rPr>
        <w:t xml:space="preserve">Para el trámite de la cuenta me permito adjuntar: Documentos electrónicos enunciados como evidencias del cumplimiento de las obligaciones contractuales y los desplazamientos realizados y el No. </w:t>
      </w:r>
      <w:r>
        <w:rPr>
          <w:b/>
          <w:bCs/>
          <w:i/>
          <w:iCs/>
          <w:lang w:val="es-ES"/>
        </w:rPr>
        <w:t>7995509002</w:t>
      </w:r>
      <w:r>
        <w:rPr>
          <w:b/>
          <w:i/>
          <w:lang w:val="es-ES"/>
        </w:rPr>
        <w:t xml:space="preserve"> </w:t>
      </w:r>
      <w:r>
        <w:rPr>
          <w:lang w:val="es-ES"/>
        </w:rPr>
        <w:t xml:space="preserve">de la planilla, operador </w:t>
      </w:r>
      <w:r>
        <w:rPr>
          <w:b/>
          <w:i/>
          <w:lang w:val="es-ES"/>
        </w:rPr>
        <w:t xml:space="preserve">SOI </w:t>
      </w:r>
      <w:r>
        <w:rPr>
          <w:lang w:val="es-ES"/>
        </w:rPr>
        <w:t xml:space="preserve">y periodo </w:t>
      </w:r>
      <w:r>
        <w:rPr>
          <w:rFonts w:hint="default"/>
          <w:b/>
          <w:bCs/>
          <w:i/>
          <w:iCs/>
          <w:lang w:val="es-ES"/>
        </w:rPr>
        <w:t>NOVIEMBRE</w:t>
      </w:r>
      <w:r>
        <w:rPr>
          <w:lang w:val="es-ES"/>
        </w:rPr>
        <w:t xml:space="preserve">. </w:t>
      </w:r>
      <w:r>
        <w:rPr>
          <w:b/>
          <w:i/>
          <w:lang w:val="es-ES"/>
        </w:rPr>
        <w:t xml:space="preserve">(Decreto Ley 2106 de 2019 – “Decreto Ley Antitrámites”) </w:t>
      </w:r>
    </w:p>
    <w:p w14:paraId="4F71FF2C">
      <w:pPr>
        <w:spacing w:after="0" w:line="259" w:lineRule="auto"/>
        <w:ind w:left="0" w:right="0" w:firstLine="0"/>
        <w:jc w:val="left"/>
        <w:rPr>
          <w:lang w:val="es-ES"/>
        </w:rPr>
      </w:pPr>
      <w:r>
        <w:rPr>
          <w:b/>
          <w:i/>
          <w:sz w:val="23"/>
          <w:lang w:val="es-ES"/>
        </w:rPr>
        <w:t xml:space="preserve"> </w:t>
      </w:r>
    </w:p>
    <w:p w14:paraId="39EA3CDD">
      <w:pPr>
        <w:ind w:left="98" w:right="0"/>
        <w:rPr>
          <w:lang w:val="es-ES"/>
        </w:rPr>
      </w:pPr>
      <w:r>
        <w:rPr>
          <w:lang w:val="es-ES"/>
        </w:rPr>
        <w:t xml:space="preserve">Evidencias en () folios </w:t>
      </w:r>
    </w:p>
    <w:p w14:paraId="5E404108">
      <w:pPr>
        <w:spacing w:after="0" w:line="259" w:lineRule="auto"/>
        <w:ind w:left="0" w:right="0" w:firstLine="0"/>
        <w:jc w:val="left"/>
        <w:rPr>
          <w:lang w:val="es-ES"/>
        </w:rPr>
      </w:pPr>
      <w:r>
        <w:rPr>
          <w:sz w:val="28"/>
          <w:lang w:val="es-ES"/>
        </w:rPr>
        <w:t xml:space="preserve"> </w:t>
      </w:r>
    </w:p>
    <w:p w14:paraId="17A385FE">
      <w:pPr>
        <w:ind w:left="98" w:right="0"/>
        <w:rPr>
          <w:lang w:val="es-ES"/>
        </w:rPr>
      </w:pPr>
      <w:r>
        <w:rPr>
          <w:lang w:val="es-ES"/>
        </w:rPr>
        <w:t xml:space="preserve">Cordialmente, </w:t>
      </w:r>
    </w:p>
    <w:p w14:paraId="1C0C5391">
      <w:pPr>
        <w:spacing w:after="0" w:line="259" w:lineRule="auto"/>
        <w:ind w:left="0" w:right="0" w:firstLine="0"/>
        <w:jc w:val="left"/>
        <w:rPr>
          <w:sz w:val="23"/>
          <w:lang w:val="es-ES"/>
        </w:rPr>
      </w:pPr>
      <w:r>
        <w:rPr>
          <w:sz w:val="23"/>
          <w:lang w:val="es-ES"/>
        </w:rPr>
        <w:t xml:space="preserve"> </w:t>
      </w:r>
    </w:p>
    <w:p w14:paraId="56997CAD">
      <w:pPr>
        <w:spacing w:after="0" w:line="259" w:lineRule="auto"/>
        <w:ind w:left="0" w:right="0" w:firstLine="0"/>
        <w:jc w:val="left"/>
        <w:rPr>
          <w:lang w:val="es-ES"/>
        </w:rPr>
      </w:pPr>
      <w:r>
        <w:drawing>
          <wp:inline distT="0" distB="0" distL="0" distR="0">
            <wp:extent cx="1214755" cy="229870"/>
            <wp:effectExtent l="0" t="0" r="444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34843" cy="233697"/>
                    </a:xfrm>
                    <a:prstGeom prst="rect">
                      <a:avLst/>
                    </a:prstGeom>
                  </pic:spPr>
                </pic:pic>
              </a:graphicData>
            </a:graphic>
          </wp:inline>
        </w:drawing>
      </w:r>
    </w:p>
    <w:p w14:paraId="6A40287B">
      <w:pPr>
        <w:spacing w:after="0" w:line="259" w:lineRule="auto"/>
        <w:ind w:left="98" w:right="0"/>
        <w:jc w:val="left"/>
        <w:rPr>
          <w:lang w:val="es-ES"/>
        </w:rPr>
      </w:pPr>
      <w:r>
        <w:rPr>
          <w:b/>
          <w:lang w:val="es-ES"/>
        </w:rPr>
        <w:t xml:space="preserve">Firma </w:t>
      </w:r>
    </w:p>
    <w:p w14:paraId="17A9F5C5">
      <w:pPr>
        <w:spacing w:after="0" w:line="259" w:lineRule="auto"/>
        <w:ind w:left="98" w:right="0"/>
        <w:jc w:val="left"/>
        <w:rPr>
          <w:lang w:val="es-ES"/>
        </w:rPr>
      </w:pPr>
      <w:r>
        <w:rPr>
          <w:b/>
          <w:lang w:val="es-ES"/>
        </w:rPr>
        <w:t xml:space="preserve">Claudia Milena Gómez Arias </w:t>
      </w:r>
    </w:p>
    <w:p w14:paraId="44A64100">
      <w:pPr>
        <w:spacing w:after="0" w:line="259" w:lineRule="auto"/>
        <w:ind w:left="98" w:right="0"/>
        <w:jc w:val="left"/>
        <w:rPr>
          <w:lang w:val="es-ES"/>
        </w:rPr>
      </w:pPr>
      <w:r>
        <w:rPr>
          <w:b/>
          <w:lang w:val="es-ES"/>
        </w:rPr>
        <w:t xml:space="preserve">Contratista </w:t>
      </w:r>
    </w:p>
    <w:p w14:paraId="3B1D8710">
      <w:pPr>
        <w:spacing w:after="0" w:line="259" w:lineRule="auto"/>
        <w:ind w:left="98" w:right="0"/>
        <w:jc w:val="left"/>
        <w:rPr>
          <w:lang w:val="es-ES"/>
        </w:rPr>
      </w:pPr>
      <w:r>
        <w:rPr>
          <w:b/>
          <w:lang w:val="es-ES"/>
        </w:rPr>
        <w:t xml:space="preserve">C.C. No. 31.585.349 </w:t>
      </w:r>
    </w:p>
    <w:p w14:paraId="004642B4">
      <w:pPr>
        <w:spacing w:after="0" w:line="259" w:lineRule="auto"/>
        <w:ind w:left="0" w:right="0" w:firstLine="0"/>
        <w:jc w:val="left"/>
        <w:rPr>
          <w:lang w:val="es-ES"/>
        </w:rPr>
      </w:pPr>
      <w:r>
        <w:rPr>
          <w:b/>
          <w:sz w:val="23"/>
          <w:lang w:val="es-ES"/>
        </w:rPr>
        <w:t xml:space="preserve"> </w:t>
      </w:r>
    </w:p>
    <w:p w14:paraId="1C76479E">
      <w:pPr>
        <w:ind w:left="98" w:right="0"/>
        <w:rPr>
          <w:lang w:val="es-ES"/>
        </w:rPr>
      </w:pPr>
      <w:r>
        <w:rPr>
          <w:lang w:val="es-ES"/>
        </w:rPr>
        <w:t xml:space="preserve">Recibí a satisfacción: </w:t>
      </w:r>
    </w:p>
    <w:p w14:paraId="7BA07BD0">
      <w:pPr>
        <w:spacing w:after="0" w:line="259" w:lineRule="auto"/>
        <w:ind w:left="0" w:right="0" w:firstLine="0"/>
        <w:jc w:val="left"/>
        <w:rPr>
          <w:lang w:val="es-ES"/>
        </w:rPr>
      </w:pPr>
      <w:r>
        <w:rPr>
          <w:lang w:val="es-ES"/>
        </w:rPr>
        <w:t xml:space="preserve"> </w:t>
      </w:r>
    </w:p>
    <w:p w14:paraId="234FD3DA">
      <w:pPr>
        <w:spacing w:after="0" w:line="259" w:lineRule="auto"/>
        <w:ind w:left="0" w:right="0" w:firstLine="0"/>
        <w:jc w:val="left"/>
        <w:rPr>
          <w:lang w:val="es-ES"/>
        </w:rPr>
      </w:pPr>
      <w:r>
        <w:rPr>
          <w:lang w:val="es-ES"/>
        </w:rPr>
        <w:t xml:space="preserve"> </w:t>
      </w:r>
      <w:r>
        <w:drawing>
          <wp:inline distT="0" distB="0" distL="0" distR="0">
            <wp:extent cx="831850" cy="302895"/>
            <wp:effectExtent l="0" t="0" r="6350" b="190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855617" cy="311900"/>
                    </a:xfrm>
                    <a:prstGeom prst="rect">
                      <a:avLst/>
                    </a:prstGeom>
                  </pic:spPr>
                </pic:pic>
              </a:graphicData>
            </a:graphic>
          </wp:inline>
        </w:drawing>
      </w:r>
    </w:p>
    <w:p w14:paraId="7DA1B6E4">
      <w:pPr>
        <w:spacing w:after="0" w:line="259" w:lineRule="auto"/>
        <w:ind w:left="98" w:right="0"/>
        <w:jc w:val="left"/>
        <w:rPr>
          <w:lang w:val="es-ES"/>
        </w:rPr>
      </w:pPr>
      <w:r>
        <w:rPr>
          <w:b/>
          <w:lang w:val="es-ES"/>
        </w:rPr>
        <w:t xml:space="preserve">Firma </w:t>
      </w:r>
    </w:p>
    <w:p w14:paraId="6F31AA5C">
      <w:pPr>
        <w:spacing w:after="0" w:line="259" w:lineRule="auto"/>
        <w:ind w:left="98" w:right="0"/>
        <w:jc w:val="left"/>
        <w:rPr>
          <w:lang w:val="es-ES"/>
        </w:rPr>
      </w:pPr>
      <w:r>
        <w:rPr>
          <w:b/>
          <w:lang w:val="es-ES"/>
        </w:rPr>
        <w:t xml:space="preserve">Jhon Felipe Vidal López </w:t>
      </w:r>
    </w:p>
    <w:p w14:paraId="70E3831D">
      <w:pPr>
        <w:spacing w:after="0" w:line="259" w:lineRule="auto"/>
        <w:ind w:left="98" w:right="0"/>
        <w:jc w:val="left"/>
        <w:rPr>
          <w:lang w:val="es-ES"/>
        </w:rPr>
      </w:pPr>
      <w:r>
        <w:rPr>
          <w:b/>
          <w:lang w:val="es-ES"/>
        </w:rPr>
        <w:t>Supervisor(a) Contrato CO1.PCCNTR. 7477287 DE 2025</w:t>
      </w:r>
    </w:p>
    <w:p w14:paraId="7EA57AD2">
      <w:pPr>
        <w:spacing w:after="0" w:line="259" w:lineRule="auto"/>
        <w:ind w:left="98" w:right="0"/>
        <w:jc w:val="left"/>
        <w:rPr>
          <w:lang w:val="es-ES"/>
        </w:rPr>
      </w:pPr>
      <w:r>
        <w:rPr>
          <w:b/>
          <w:lang w:val="es-ES"/>
        </w:rPr>
        <w:t xml:space="preserve">Coordinador Académico </w:t>
      </w:r>
    </w:p>
    <w:sectPr>
      <w:headerReference r:id="rId7" w:type="first"/>
      <w:footerReference r:id="rId10" w:type="first"/>
      <w:headerReference r:id="rId5" w:type="default"/>
      <w:footerReference r:id="rId8" w:type="default"/>
      <w:headerReference r:id="rId6" w:type="even"/>
      <w:footerReference r:id="rId9" w:type="even"/>
      <w:pgSz w:w="12240" w:h="15840"/>
      <w:pgMar w:top="1585" w:right="1688" w:bottom="1764" w:left="1601" w:header="571" w:footer="91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CE268">
    <w:pPr>
      <w:spacing w:after="0" w:line="259" w:lineRule="auto"/>
      <w:ind w:left="0" w:right="7" w:firstLine="0"/>
      <w:jc w:val="right"/>
    </w:pPr>
    <w:r>
      <w:fldChar w:fldCharType="begin"/>
    </w:r>
    <w:r>
      <w:instrText xml:space="preserve"> PAGE   \* MERGEFORMAT </w:instrText>
    </w:r>
    <w:r>
      <w:fldChar w:fldCharType="separate"/>
    </w:r>
    <w:r>
      <w:rPr>
        <w:sz w:val="22"/>
      </w:rPr>
      <w:t>7</w:t>
    </w:r>
    <w:r>
      <w:rPr>
        <w:sz w:val="22"/>
      </w:rPr>
      <w:fldChar w:fldCharType="end"/>
    </w:r>
    <w:r>
      <w:rPr>
        <w:sz w:val="22"/>
      </w:rPr>
      <w:t xml:space="preserve"> </w:t>
    </w:r>
  </w:p>
  <w:p w14:paraId="4A614B27">
    <w:pPr>
      <w:spacing w:after="167" w:line="259" w:lineRule="auto"/>
      <w:ind w:left="0" w:right="0" w:firstLine="0"/>
      <w:jc w:val="left"/>
    </w:pPr>
    <w:r>
      <w:rPr>
        <w:sz w:val="20"/>
      </w:rPr>
      <w:t xml:space="preserve"> </w:t>
    </w:r>
  </w:p>
  <w:p w14:paraId="4754AC30">
    <w:pPr>
      <w:spacing w:after="0" w:line="259" w:lineRule="auto"/>
      <w:ind w:left="88" w:right="0" w:firstLine="0"/>
      <w:jc w:val="center"/>
    </w:pPr>
    <w:r>
      <w:t xml:space="preserve">GTH-F-062 V10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D0A66">
    <w:pPr>
      <w:spacing w:after="0" w:line="259" w:lineRule="auto"/>
      <w:ind w:left="0" w:right="7" w:firstLine="0"/>
      <w:jc w:val="right"/>
    </w:pPr>
    <w:r>
      <w:fldChar w:fldCharType="begin"/>
    </w:r>
    <w:r>
      <w:instrText xml:space="preserve"> PAGE   \* MERGEFORMAT </w:instrText>
    </w:r>
    <w:r>
      <w:fldChar w:fldCharType="separate"/>
    </w:r>
    <w:r>
      <w:rPr>
        <w:sz w:val="22"/>
      </w:rPr>
      <w:t>6</w:t>
    </w:r>
    <w:r>
      <w:rPr>
        <w:sz w:val="22"/>
      </w:rPr>
      <w:fldChar w:fldCharType="end"/>
    </w:r>
    <w:r>
      <w:rPr>
        <w:sz w:val="22"/>
      </w:rPr>
      <w:t xml:space="preserve"> </w:t>
    </w:r>
  </w:p>
  <w:p w14:paraId="618DA38B">
    <w:pPr>
      <w:spacing w:after="167" w:line="259" w:lineRule="auto"/>
      <w:ind w:left="0" w:right="0" w:firstLine="0"/>
      <w:jc w:val="left"/>
    </w:pPr>
    <w:r>
      <w:rPr>
        <w:sz w:val="20"/>
      </w:rPr>
      <w:t xml:space="preserve"> </w:t>
    </w:r>
  </w:p>
  <w:p w14:paraId="419701AC">
    <w:pPr>
      <w:spacing w:after="0" w:line="259" w:lineRule="auto"/>
      <w:ind w:left="88" w:right="0" w:firstLine="0"/>
      <w:jc w:val="center"/>
    </w:pPr>
    <w:r>
      <w:t xml:space="preserve">GTH-F-062 V10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535A7">
    <w:pPr>
      <w:spacing w:after="0" w:line="259" w:lineRule="auto"/>
      <w:ind w:left="0" w:right="7"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606FE7A3">
    <w:pPr>
      <w:spacing w:after="167" w:line="259" w:lineRule="auto"/>
      <w:ind w:left="0" w:right="0" w:firstLine="0"/>
      <w:jc w:val="left"/>
    </w:pPr>
    <w:r>
      <w:rPr>
        <w:sz w:val="20"/>
      </w:rPr>
      <w:t xml:space="preserve"> </w:t>
    </w:r>
  </w:p>
  <w:p w14:paraId="178E71F2">
    <w:pPr>
      <w:spacing w:after="0" w:line="259" w:lineRule="auto"/>
      <w:ind w:left="88" w:right="0" w:firstLine="0"/>
      <w:jc w:val="center"/>
    </w:pPr>
    <w:r>
      <w:t xml:space="preserve">GTH-F-062 V10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0" w:lineRule="auto"/>
      </w:pPr>
      <w:r>
        <w:separator/>
      </w:r>
    </w:p>
  </w:footnote>
  <w:footnote w:type="continuationSeparator" w:id="1">
    <w:p>
      <w:pPr>
        <w:spacing w:before="0" w:after="0" w:line="25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1B3F6">
    <w:pPr>
      <w:spacing w:after="789" w:line="259" w:lineRule="auto"/>
      <w:ind w:left="0" w:right="3967" w:firstLine="0"/>
      <w:jc w:val="left"/>
    </w:pPr>
    <w:r>
      <w:drawing>
        <wp:anchor distT="0" distB="0" distL="114300" distR="114300" simplePos="0" relativeHeight="251660288" behindDoc="0" locked="0" layoutInCell="1" allowOverlap="0">
          <wp:simplePos x="0" y="0"/>
          <wp:positionH relativeFrom="page">
            <wp:posOffset>3589655</wp:posOffset>
          </wp:positionH>
          <wp:positionV relativeFrom="page">
            <wp:posOffset>448945</wp:posOffset>
          </wp:positionV>
          <wp:extent cx="591820" cy="560705"/>
          <wp:effectExtent l="0" t="0" r="0" b="0"/>
          <wp:wrapSquare wrapText="bothSides"/>
          <wp:docPr id="795" name="Picture 795"/>
          <wp:cNvGraphicFramePr/>
          <a:graphic xmlns:a="http://schemas.openxmlformats.org/drawingml/2006/main">
            <a:graphicData uri="http://schemas.openxmlformats.org/drawingml/2006/picture">
              <pic:pic xmlns:pic="http://schemas.openxmlformats.org/drawingml/2006/picture">
                <pic:nvPicPr>
                  <pic:cNvPr id="795" name="Picture 795"/>
                  <pic:cNvPicPr/>
                </pic:nvPicPr>
                <pic:blipFill>
                  <a:blip r:embed="rId1"/>
                  <a:stretch>
                    <a:fillRect/>
                  </a:stretch>
                </pic:blipFill>
                <pic:spPr>
                  <a:xfrm>
                    <a:off x="0" y="0"/>
                    <a:ext cx="591820" cy="560857"/>
                  </a:xfrm>
                  <a:prstGeom prst="rect">
                    <a:avLst/>
                  </a:prstGeom>
                </pic:spPr>
              </pic:pic>
            </a:graphicData>
          </a:graphic>
        </wp:anchor>
      </w:drawing>
    </w:r>
    <w:r>
      <w:rPr>
        <w:sz w:val="20"/>
      </w:rPr>
      <w:t xml:space="preserve"> </w:t>
    </w:r>
  </w:p>
  <w:p w14:paraId="2EF9424C">
    <w:pPr>
      <w:spacing w:after="0" w:line="259" w:lineRule="auto"/>
      <w:ind w:left="0" w:right="0" w:firstLine="0"/>
      <w:jc w:val="left"/>
    </w:pPr>
    <w:r>
      <w:rPr>
        <w:sz w:val="20"/>
      </w:rPr>
      <w:t xml:space="preserve"> </w:t>
    </w:r>
  </w:p>
  <w:p w14:paraId="7054F48E">
    <w:pPr>
      <w:spacing w:after="0" w:line="259" w:lineRule="auto"/>
      <w:ind w:left="0" w:right="0" w:firstLine="0"/>
      <w:jc w:val="left"/>
    </w:pPr>
    <w:r>
      <w:rPr>
        <w:sz w:val="20"/>
      </w:rPr>
      <w:t xml:space="preserve"> </w:t>
    </w:r>
  </w:p>
  <w:p w14:paraId="72062635">
    <w:pPr>
      <w:spacing w:after="0" w:line="259" w:lineRule="auto"/>
      <w:ind w:left="0" w:right="0" w:firstLine="0"/>
      <w:jc w:val="left"/>
    </w:pPr>
    <w:r>
      <w:rPr>
        <w:sz w:val="12"/>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49D2F">
    <w:pPr>
      <w:spacing w:after="789" w:line="259" w:lineRule="auto"/>
      <w:ind w:left="0" w:right="3967" w:firstLine="0"/>
      <w:jc w:val="left"/>
    </w:pPr>
    <w:r>
      <w:drawing>
        <wp:anchor distT="0" distB="0" distL="114300" distR="114300" simplePos="0" relativeHeight="251659264" behindDoc="0" locked="0" layoutInCell="1" allowOverlap="0">
          <wp:simplePos x="0" y="0"/>
          <wp:positionH relativeFrom="page">
            <wp:posOffset>3589655</wp:posOffset>
          </wp:positionH>
          <wp:positionV relativeFrom="page">
            <wp:posOffset>448945</wp:posOffset>
          </wp:positionV>
          <wp:extent cx="591820" cy="560705"/>
          <wp:effectExtent l="0" t="0" r="0" b="0"/>
          <wp:wrapSquare wrapText="bothSides"/>
          <wp:docPr id="380" name="Picture 380"/>
          <wp:cNvGraphicFramePr/>
          <a:graphic xmlns:a="http://schemas.openxmlformats.org/drawingml/2006/main">
            <a:graphicData uri="http://schemas.openxmlformats.org/drawingml/2006/picture">
              <pic:pic xmlns:pic="http://schemas.openxmlformats.org/drawingml/2006/picture">
                <pic:nvPicPr>
                  <pic:cNvPr id="380" name="Picture 380"/>
                  <pic:cNvPicPr/>
                </pic:nvPicPr>
                <pic:blipFill>
                  <a:blip r:embed="rId1"/>
                  <a:stretch>
                    <a:fillRect/>
                  </a:stretch>
                </pic:blipFill>
                <pic:spPr>
                  <a:xfrm>
                    <a:off x="0" y="0"/>
                    <a:ext cx="591820" cy="560857"/>
                  </a:xfrm>
                  <a:prstGeom prst="rect">
                    <a:avLst/>
                  </a:prstGeom>
                </pic:spPr>
              </pic:pic>
            </a:graphicData>
          </a:graphic>
        </wp:anchor>
      </w:drawing>
    </w:r>
    <w:r>
      <w:rPr>
        <w:sz w:val="20"/>
      </w:rPr>
      <w:t xml:space="preserve"> </w:t>
    </w:r>
  </w:p>
  <w:p w14:paraId="19F3DEFB">
    <w:pPr>
      <w:spacing w:after="0" w:line="259" w:lineRule="auto"/>
      <w:ind w:left="0" w:right="0" w:firstLine="0"/>
      <w:jc w:val="left"/>
    </w:pPr>
    <w:r>
      <w:rPr>
        <w:sz w:val="20"/>
      </w:rPr>
      <w:t xml:space="preserve"> </w:t>
    </w:r>
  </w:p>
  <w:p w14:paraId="61732643">
    <w:pPr>
      <w:spacing w:after="0" w:line="259" w:lineRule="auto"/>
      <w:ind w:left="0" w:right="0" w:firstLine="0"/>
      <w:jc w:val="left"/>
    </w:pPr>
    <w:r>
      <w:rPr>
        <w:sz w:val="20"/>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FF5BD">
    <w:pPr>
      <w:spacing w:after="0" w:line="259" w:lineRule="auto"/>
      <w:ind w:left="0" w:right="3967" w:firstLine="0"/>
      <w:jc w:val="left"/>
    </w:pPr>
    <w:r>
      <w:drawing>
        <wp:anchor distT="0" distB="0" distL="114300" distR="114300" simplePos="0" relativeHeight="251661312" behindDoc="0" locked="0" layoutInCell="1" allowOverlap="0">
          <wp:simplePos x="0" y="0"/>
          <wp:positionH relativeFrom="page">
            <wp:posOffset>3589655</wp:posOffset>
          </wp:positionH>
          <wp:positionV relativeFrom="page">
            <wp:posOffset>448945</wp:posOffset>
          </wp:positionV>
          <wp:extent cx="591820" cy="56070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591820" cy="560857"/>
                  </a:xfrm>
                  <a:prstGeom prst="rect">
                    <a:avLst/>
                  </a:prstGeom>
                </pic:spPr>
              </pic:pic>
            </a:graphicData>
          </a:graphic>
        </wp:anchor>
      </w:drawing>
    </w:r>
    <w:r>
      <w:rPr>
        <w:sz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E6DE5"/>
    <w:multiLevelType w:val="singleLevel"/>
    <w:tmpl w:val="87CE6DE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6AD264D5"/>
    <w:multiLevelType w:val="singleLevel"/>
    <w:tmpl w:val="6AD264D5"/>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720"/>
  <w:hyphenationZone w:val="425"/>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FA9"/>
    <w:rsid w:val="00006A03"/>
    <w:rsid w:val="00013E4B"/>
    <w:rsid w:val="00020968"/>
    <w:rsid w:val="00025226"/>
    <w:rsid w:val="0007688B"/>
    <w:rsid w:val="00076F35"/>
    <w:rsid w:val="00077EA5"/>
    <w:rsid w:val="000C170E"/>
    <w:rsid w:val="000C3B7E"/>
    <w:rsid w:val="000C7B50"/>
    <w:rsid w:val="000F3A5C"/>
    <w:rsid w:val="000F6D0E"/>
    <w:rsid w:val="00102529"/>
    <w:rsid w:val="001050AD"/>
    <w:rsid w:val="00112F1D"/>
    <w:rsid w:val="001211FD"/>
    <w:rsid w:val="00133C31"/>
    <w:rsid w:val="00141133"/>
    <w:rsid w:val="0014172E"/>
    <w:rsid w:val="00151890"/>
    <w:rsid w:val="0016300D"/>
    <w:rsid w:val="0016573C"/>
    <w:rsid w:val="0017223A"/>
    <w:rsid w:val="001805A9"/>
    <w:rsid w:val="00180724"/>
    <w:rsid w:val="00180A45"/>
    <w:rsid w:val="001B4107"/>
    <w:rsid w:val="001C3080"/>
    <w:rsid w:val="001D5A53"/>
    <w:rsid w:val="001D6BA8"/>
    <w:rsid w:val="001E5ED7"/>
    <w:rsid w:val="00207027"/>
    <w:rsid w:val="00215C2F"/>
    <w:rsid w:val="00222684"/>
    <w:rsid w:val="002770D5"/>
    <w:rsid w:val="002915C0"/>
    <w:rsid w:val="002978E4"/>
    <w:rsid w:val="002A3D7B"/>
    <w:rsid w:val="002D0302"/>
    <w:rsid w:val="002D2079"/>
    <w:rsid w:val="002E1D68"/>
    <w:rsid w:val="002F3491"/>
    <w:rsid w:val="00344003"/>
    <w:rsid w:val="00366DBC"/>
    <w:rsid w:val="003811EF"/>
    <w:rsid w:val="00381B15"/>
    <w:rsid w:val="003849DB"/>
    <w:rsid w:val="00394E59"/>
    <w:rsid w:val="00396A70"/>
    <w:rsid w:val="003A3D6D"/>
    <w:rsid w:val="003A3E12"/>
    <w:rsid w:val="00432A46"/>
    <w:rsid w:val="004509CA"/>
    <w:rsid w:val="00475650"/>
    <w:rsid w:val="00484D52"/>
    <w:rsid w:val="004A4C73"/>
    <w:rsid w:val="004B27B1"/>
    <w:rsid w:val="004C0B62"/>
    <w:rsid w:val="004C59ED"/>
    <w:rsid w:val="004C64B6"/>
    <w:rsid w:val="004D53A1"/>
    <w:rsid w:val="004E0025"/>
    <w:rsid w:val="004E4BE5"/>
    <w:rsid w:val="00502AFD"/>
    <w:rsid w:val="005400D4"/>
    <w:rsid w:val="00547CDD"/>
    <w:rsid w:val="0055605C"/>
    <w:rsid w:val="0057465C"/>
    <w:rsid w:val="00581163"/>
    <w:rsid w:val="00587D5A"/>
    <w:rsid w:val="005B22F3"/>
    <w:rsid w:val="005B4D69"/>
    <w:rsid w:val="005B7133"/>
    <w:rsid w:val="005D1179"/>
    <w:rsid w:val="006008F9"/>
    <w:rsid w:val="006039ED"/>
    <w:rsid w:val="00615D6C"/>
    <w:rsid w:val="00631882"/>
    <w:rsid w:val="00636BA6"/>
    <w:rsid w:val="006613ED"/>
    <w:rsid w:val="00681773"/>
    <w:rsid w:val="00690083"/>
    <w:rsid w:val="0069347B"/>
    <w:rsid w:val="006B4A93"/>
    <w:rsid w:val="006C6FF2"/>
    <w:rsid w:val="006D2020"/>
    <w:rsid w:val="006D3245"/>
    <w:rsid w:val="006D5AC2"/>
    <w:rsid w:val="00703294"/>
    <w:rsid w:val="00706763"/>
    <w:rsid w:val="0070719C"/>
    <w:rsid w:val="007129F0"/>
    <w:rsid w:val="00727485"/>
    <w:rsid w:val="00733097"/>
    <w:rsid w:val="0074578A"/>
    <w:rsid w:val="00747ADA"/>
    <w:rsid w:val="007630AB"/>
    <w:rsid w:val="007665CC"/>
    <w:rsid w:val="00775C7B"/>
    <w:rsid w:val="007868E7"/>
    <w:rsid w:val="007902EF"/>
    <w:rsid w:val="007D1685"/>
    <w:rsid w:val="007E3343"/>
    <w:rsid w:val="008062A9"/>
    <w:rsid w:val="008076E9"/>
    <w:rsid w:val="0082201B"/>
    <w:rsid w:val="008225F2"/>
    <w:rsid w:val="00826200"/>
    <w:rsid w:val="008563E1"/>
    <w:rsid w:val="008628AF"/>
    <w:rsid w:val="00872344"/>
    <w:rsid w:val="008914F5"/>
    <w:rsid w:val="00892B79"/>
    <w:rsid w:val="00894108"/>
    <w:rsid w:val="00897DE2"/>
    <w:rsid w:val="008A03B8"/>
    <w:rsid w:val="008A0BA3"/>
    <w:rsid w:val="008A3014"/>
    <w:rsid w:val="008C1EE0"/>
    <w:rsid w:val="008D05CC"/>
    <w:rsid w:val="008D6089"/>
    <w:rsid w:val="008E2023"/>
    <w:rsid w:val="008E36A8"/>
    <w:rsid w:val="00961561"/>
    <w:rsid w:val="00972F0D"/>
    <w:rsid w:val="00994FD4"/>
    <w:rsid w:val="009B774C"/>
    <w:rsid w:val="00A12AFC"/>
    <w:rsid w:val="00A14117"/>
    <w:rsid w:val="00A16BE2"/>
    <w:rsid w:val="00A16BE3"/>
    <w:rsid w:val="00A47988"/>
    <w:rsid w:val="00A5258D"/>
    <w:rsid w:val="00A76AD1"/>
    <w:rsid w:val="00A83A75"/>
    <w:rsid w:val="00AB2249"/>
    <w:rsid w:val="00B14B86"/>
    <w:rsid w:val="00B5299B"/>
    <w:rsid w:val="00B53071"/>
    <w:rsid w:val="00B573EE"/>
    <w:rsid w:val="00B610BA"/>
    <w:rsid w:val="00B623D4"/>
    <w:rsid w:val="00B713C7"/>
    <w:rsid w:val="00B74D27"/>
    <w:rsid w:val="00B8471D"/>
    <w:rsid w:val="00B94B9F"/>
    <w:rsid w:val="00B961DF"/>
    <w:rsid w:val="00BA3EE7"/>
    <w:rsid w:val="00BA578C"/>
    <w:rsid w:val="00BB119B"/>
    <w:rsid w:val="00C30CF4"/>
    <w:rsid w:val="00C46912"/>
    <w:rsid w:val="00C5302E"/>
    <w:rsid w:val="00C562E8"/>
    <w:rsid w:val="00C710F8"/>
    <w:rsid w:val="00C76300"/>
    <w:rsid w:val="00CA4A98"/>
    <w:rsid w:val="00CD72D1"/>
    <w:rsid w:val="00CE16E1"/>
    <w:rsid w:val="00D15526"/>
    <w:rsid w:val="00D27AD6"/>
    <w:rsid w:val="00D3118E"/>
    <w:rsid w:val="00D34141"/>
    <w:rsid w:val="00D400BA"/>
    <w:rsid w:val="00D576B7"/>
    <w:rsid w:val="00D62623"/>
    <w:rsid w:val="00D65A32"/>
    <w:rsid w:val="00D76D5D"/>
    <w:rsid w:val="00D95A37"/>
    <w:rsid w:val="00DA4353"/>
    <w:rsid w:val="00DB1C00"/>
    <w:rsid w:val="00DB28E1"/>
    <w:rsid w:val="00DF011C"/>
    <w:rsid w:val="00E034D0"/>
    <w:rsid w:val="00E1187F"/>
    <w:rsid w:val="00E319F8"/>
    <w:rsid w:val="00E37670"/>
    <w:rsid w:val="00E37C2E"/>
    <w:rsid w:val="00E70A38"/>
    <w:rsid w:val="00E727CE"/>
    <w:rsid w:val="00E75FDD"/>
    <w:rsid w:val="00E8049E"/>
    <w:rsid w:val="00E95C25"/>
    <w:rsid w:val="00EA772E"/>
    <w:rsid w:val="00ED163D"/>
    <w:rsid w:val="00EE5114"/>
    <w:rsid w:val="00EE6AC1"/>
    <w:rsid w:val="00F0109C"/>
    <w:rsid w:val="00F04C4F"/>
    <w:rsid w:val="00F11E93"/>
    <w:rsid w:val="00F138E3"/>
    <w:rsid w:val="00F310C5"/>
    <w:rsid w:val="00F6112B"/>
    <w:rsid w:val="00F77C8C"/>
    <w:rsid w:val="00F91D85"/>
    <w:rsid w:val="00FA2C2E"/>
    <w:rsid w:val="00FB5B86"/>
    <w:rsid w:val="00FB5B9B"/>
    <w:rsid w:val="00FC57CC"/>
    <w:rsid w:val="00FC606F"/>
    <w:rsid w:val="054A3243"/>
    <w:rsid w:val="05B71A89"/>
    <w:rsid w:val="07EC27F1"/>
    <w:rsid w:val="0F186BD2"/>
    <w:rsid w:val="10AF1616"/>
    <w:rsid w:val="11CF02BF"/>
    <w:rsid w:val="13E57138"/>
    <w:rsid w:val="146A0F95"/>
    <w:rsid w:val="1D880AB9"/>
    <w:rsid w:val="1F553608"/>
    <w:rsid w:val="26444656"/>
    <w:rsid w:val="2E1827D1"/>
    <w:rsid w:val="30FD47D7"/>
    <w:rsid w:val="3C352308"/>
    <w:rsid w:val="464E3794"/>
    <w:rsid w:val="46F25F3E"/>
    <w:rsid w:val="52A97CD2"/>
    <w:rsid w:val="551E609E"/>
    <w:rsid w:val="573A3C09"/>
    <w:rsid w:val="5A3A6516"/>
    <w:rsid w:val="65AF0BCB"/>
    <w:rsid w:val="69CC7F2B"/>
    <w:rsid w:val="78844C08"/>
    <w:rsid w:val="7A8778FE"/>
    <w:rsid w:val="7C8E3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5" w:line="250" w:lineRule="auto"/>
      <w:ind w:left="10" w:right="439" w:hanging="10"/>
      <w:jc w:val="both"/>
    </w:pPr>
    <w:rPr>
      <w:rFonts w:ascii="Calibri" w:hAnsi="Calibri" w:eastAsia="Calibri" w:cs="Calibri"/>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table" w:customStyle="1" w:styleId="5">
    <w:name w:val="TableGrid"/>
    <w:qFormat/>
    <w:uiPriority w:val="0"/>
    <w:pPr>
      <w:spacing w:after="0" w:line="240" w:lineRule="auto"/>
    </w:pPr>
    <w:tblPr>
      <w:tblCellMar>
        <w:top w:w="0" w:type="dxa"/>
        <w:left w:w="0" w:type="dxa"/>
        <w:bottom w:w="0" w:type="dxa"/>
        <w:right w:w="0" w:type="dxa"/>
      </w:tblCellMar>
    </w:tblPr>
  </w:style>
  <w:style w:type="paragraph" w:styleId="6">
    <w:name w:val="List Paragraph"/>
    <w:basedOn w:val="1"/>
    <w:qFormat/>
    <w:uiPriority w:val="34"/>
    <w:pPr>
      <w:ind w:left="720"/>
      <w:contextualSpacing/>
    </w:pPr>
  </w:style>
  <w:style w:type="paragraph" w:customStyle="1" w:styleId="7">
    <w:name w:val="Default"/>
    <w:qFormat/>
    <w:uiPriority w:val="0"/>
    <w:pPr>
      <w:autoSpaceDE w:val="0"/>
      <w:autoSpaceDN w:val="0"/>
      <w:adjustRightInd w:val="0"/>
      <w:spacing w:after="0" w:line="240" w:lineRule="auto"/>
    </w:pPr>
    <w:rPr>
      <w:rFonts w:ascii="Calibri" w:hAnsi="Calibri" w:cs="Calibri" w:eastAsiaTheme="minorEastAsia"/>
      <w:color w:val="000000"/>
      <w:sz w:val="24"/>
      <w:szCs w:val="24"/>
      <w:lang w:val="es-CO" w:eastAsia="en-US" w:bidi="ar-SA"/>
    </w:rPr>
  </w:style>
  <w:style w:type="character" w:customStyle="1" w:styleId="8">
    <w:name w:val="x__entity"/>
    <w:basedOn w:val="2"/>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4.png"/><Relationship Id="rId15" Type="http://schemas.openxmlformats.org/officeDocument/2006/relationships/image" Target="media/image3.png"/><Relationship Id="rId14" Type="http://schemas.openxmlformats.org/officeDocument/2006/relationships/hyperlink" Target="https://sena4.sharepoint.com/:f:/r/sites/2024-COORDINACIONACADMICACNPB/Documentos%20compartidos/COORD.%20ACAD&#195;&#137;MICA_2025%20-%20JHON%20VIDAL%20-%20CRISTIAN%20MENESES/F165%20ALTERNATIVAS%20EP_2025?csf=1%26web=1%26e=WeXLyh" TargetMode="External"/><Relationship Id="rId13" Type="http://schemas.openxmlformats.org/officeDocument/2006/relationships/image" Target="media/image2.png"/><Relationship Id="rId12" Type="http://schemas.openxmlformats.org/officeDocument/2006/relationships/hyperlink" Target="https://sena4.sharepoint.com/:f:/r/sites/2024-COORDINACIONACADMICACNPB/Documentos%20compartidos/COORD.%20ACAD&#195;&#137;MICA_2025%20-%20JHON%20VIDAL%20-%20CRISTIAN%20MENESES/CONTRATOS%20DE%20APRENDIZAJE%202025/F165%20CONTRATO%20APRENDIZAJE_2025?csf=1%26web=1%26e=AzFmCg" TargetMode="Externa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2042</Words>
  <Characters>11644</Characters>
  <Lines>97</Lines>
  <Paragraphs>27</Paragraphs>
  <TotalTime>32</TotalTime>
  <ScaleCrop>false</ScaleCrop>
  <LinksUpToDate>false</LinksUpToDate>
  <CharactersWithSpaces>13659</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2024-02-16T00:45:00Z</dcterms:created>
  <dc:creator>Leonardo Cantor</dc:creator>
  <cp:lastModifiedBy>Claudia Milena Gómez Arias</cp:lastModifiedBy>
  <cp:lastPrinted>2025-06-15T04:04:00Z</cp:lastPrinted>
  <dcterms:modified xsi:type="dcterms:W3CDTF">2025-12-08T17:17:33Z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3082-12.2.0.23155</vt:lpwstr>
  </property>
  <property fmtid="{D5CDD505-2E9C-101B-9397-08002B2CF9AE}" pid="3" name="ICV">
    <vt:lpwstr>70462E1C57CE4D0E827D0ABBA340D3EF_12</vt:lpwstr>
  </property>
</Properties>
</file>